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5B" w:rsidRPr="00F57F35" w:rsidRDefault="00A60B5B" w:rsidP="00A60B5B">
      <w:pPr>
        <w:widowControl w:val="0"/>
        <w:shd w:val="clear" w:color="auto" w:fill="FFFFFF"/>
        <w:suppressAutoHyphens/>
        <w:contextualSpacing/>
        <w:jc w:val="center"/>
        <w:rPr>
          <w:rFonts w:eastAsia="DejaVu Sans"/>
          <w:b/>
          <w:bCs/>
          <w:kern w:val="2"/>
          <w:sz w:val="24"/>
          <w:szCs w:val="24"/>
          <w:lang w:eastAsia="zh-CN" w:bidi="hi-IN"/>
        </w:rPr>
      </w:pPr>
      <w:r w:rsidRPr="00F57F35">
        <w:rPr>
          <w:rFonts w:eastAsia="DejaVu Sans"/>
          <w:b/>
          <w:bCs/>
          <w:kern w:val="2"/>
          <w:sz w:val="24"/>
          <w:szCs w:val="24"/>
          <w:lang w:eastAsia="zh-CN" w:bidi="hi-IN"/>
        </w:rPr>
        <w:t>МУНИЦИПАЛЬНОЕ БЮДЖЕТНОЕ ОБЩЕОБРАЗОВАТЕЛЬНОЕ УЧРЕЖДЕНИЕ</w:t>
      </w:r>
    </w:p>
    <w:p w:rsidR="00A60B5B" w:rsidRPr="00F57F35" w:rsidRDefault="00A60B5B" w:rsidP="00A60B5B">
      <w:pPr>
        <w:widowControl w:val="0"/>
        <w:shd w:val="clear" w:color="auto" w:fill="FFFFFF"/>
        <w:suppressAutoHyphens/>
        <w:contextualSpacing/>
        <w:jc w:val="center"/>
        <w:rPr>
          <w:rFonts w:eastAsia="DejaVu Sans"/>
          <w:b/>
          <w:bCs/>
          <w:kern w:val="2"/>
          <w:sz w:val="24"/>
          <w:szCs w:val="24"/>
          <w:lang w:eastAsia="zh-CN" w:bidi="hi-IN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9.65pt,15.85pt" to="493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IwVA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" strokeweight="3pt">
            <v:stroke linestyle="thinThin"/>
          </v:line>
        </w:pict>
      </w:r>
      <w:r w:rsidRPr="00F57F35">
        <w:rPr>
          <w:rFonts w:eastAsia="DejaVu Sans"/>
          <w:b/>
          <w:bCs/>
          <w:kern w:val="2"/>
          <w:sz w:val="24"/>
          <w:szCs w:val="24"/>
          <w:lang w:eastAsia="zh-CN" w:bidi="hi-IN"/>
        </w:rPr>
        <w:t>«КЯХТИНСКАЯ СРЕДНЯЯ ОБЩЕОБРАЗОВАТЕЛЬНАЯ ШКОЛА №3»</w:t>
      </w:r>
    </w:p>
    <w:p w:rsidR="00A60B5B" w:rsidRPr="00F57F35" w:rsidRDefault="00A60B5B" w:rsidP="00A60B5B">
      <w:pPr>
        <w:widowControl w:val="0"/>
        <w:shd w:val="clear" w:color="auto" w:fill="FFFFFF"/>
        <w:suppressAutoHyphens/>
        <w:contextualSpacing/>
        <w:jc w:val="center"/>
        <w:rPr>
          <w:rFonts w:eastAsia="DejaVu Sans"/>
          <w:b/>
          <w:bCs/>
          <w:kern w:val="2"/>
          <w:sz w:val="24"/>
          <w:szCs w:val="24"/>
          <w:lang w:eastAsia="zh-CN" w:bidi="hi-IN"/>
        </w:rPr>
      </w:pPr>
    </w:p>
    <w:p w:rsidR="00A60B5B" w:rsidRPr="00F57F35" w:rsidRDefault="00A60B5B" w:rsidP="00A60B5B">
      <w:pPr>
        <w:widowControl w:val="0"/>
        <w:shd w:val="clear" w:color="auto" w:fill="FFFFFF"/>
        <w:suppressAutoHyphens/>
        <w:contextualSpacing/>
        <w:jc w:val="center"/>
        <w:rPr>
          <w:rFonts w:eastAsia="DejaVu Sans"/>
          <w:kern w:val="2"/>
          <w:sz w:val="18"/>
          <w:szCs w:val="18"/>
          <w:lang w:eastAsia="zh-CN" w:bidi="hi-IN"/>
        </w:rPr>
      </w:pPr>
      <w:r w:rsidRPr="00F57F35">
        <w:rPr>
          <w:rFonts w:eastAsia="DejaVu Sans"/>
          <w:kern w:val="2"/>
          <w:sz w:val="18"/>
          <w:szCs w:val="18"/>
          <w:lang w:eastAsia="zh-CN" w:bidi="hi-IN"/>
        </w:rPr>
        <w:t xml:space="preserve">671840, РБ, Кяхтинский район, </w:t>
      </w:r>
      <w:proofErr w:type="gramStart"/>
      <w:r w:rsidRPr="00F57F35">
        <w:rPr>
          <w:rFonts w:eastAsia="DejaVu Sans"/>
          <w:kern w:val="2"/>
          <w:sz w:val="18"/>
          <w:szCs w:val="18"/>
          <w:lang w:eastAsia="zh-CN" w:bidi="hi-IN"/>
        </w:rPr>
        <w:t>г</w:t>
      </w:r>
      <w:proofErr w:type="gramEnd"/>
      <w:r w:rsidRPr="00F57F35">
        <w:rPr>
          <w:rFonts w:eastAsia="DejaVu Sans"/>
          <w:kern w:val="2"/>
          <w:sz w:val="18"/>
          <w:szCs w:val="18"/>
          <w:lang w:eastAsia="zh-CN" w:bidi="hi-IN"/>
        </w:rPr>
        <w:t xml:space="preserve">. Кяхта, ул. Ленина,35                                                                          тел. </w:t>
      </w:r>
      <w:r>
        <w:rPr>
          <w:rFonts w:eastAsia="DejaVu Sans"/>
          <w:kern w:val="2"/>
          <w:sz w:val="18"/>
          <w:szCs w:val="18"/>
          <w:lang w:eastAsia="zh-CN" w:bidi="hi-IN"/>
        </w:rPr>
        <w:t>8 951 622 94 97</w:t>
      </w:r>
    </w:p>
    <w:p w:rsidR="00A60B5B" w:rsidRPr="003C5E95" w:rsidRDefault="00A60B5B" w:rsidP="00A60B5B">
      <w:pPr>
        <w:widowControl w:val="0"/>
        <w:shd w:val="clear" w:color="auto" w:fill="FFFFFF"/>
        <w:suppressAutoHyphens/>
        <w:contextualSpacing/>
        <w:jc w:val="right"/>
        <w:rPr>
          <w:rFonts w:eastAsia="DejaVu Sans"/>
          <w:color w:val="0070C0"/>
          <w:kern w:val="2"/>
          <w:sz w:val="18"/>
          <w:szCs w:val="18"/>
          <w:lang w:eastAsia="zh-CN" w:bidi="hi-IN"/>
        </w:rPr>
      </w:pPr>
      <w:r w:rsidRPr="00F57F35">
        <w:rPr>
          <w:color w:val="0070C0"/>
          <w:sz w:val="18"/>
          <w:szCs w:val="18"/>
        </w:rPr>
        <w:t xml:space="preserve">                                                                                                           </w:t>
      </w:r>
      <w:hyperlink r:id="rId5" w:anchor="compose?to=%22%D0%BC%D0%B1%D0%BE%D1%83%20%C2%AB%D0%9A%D1%8F%D1%85%D1%82%D0%B8%D0%BD%D1%81%D0%BA%D0%B0%D1%8F%20%D1%81%D1%80%D0%B5%D0%B4%D0%BD%D1%8F%D1%8F%20%D0%BE%D0%B1%D1%89%D0%B5%D0%BE%D0%B1%D1%80%D0%B0%D0%B7%D0%BE%D0%B2%D0%B0%D1%82%D0%B5%D0%BB%D1%8C%D0%BD%D0%B0%D1%8F%20%D1%88%D0%BA%D0%BE%D0%BB%D0%B0%20%E2%84%963%C2%BB%2C%20%D0%B3.%D0%9A%D1%8F%D1%85%D1%82%D0%B0%22%20%3Cschool_3_kyakhta%40govrb.ru%3E" w:history="1">
        <w:r w:rsidRPr="00F57F35">
          <w:rPr>
            <w:color w:val="0070C0"/>
            <w:sz w:val="18"/>
            <w:szCs w:val="18"/>
            <w:u w:val="single"/>
            <w:shd w:val="clear" w:color="auto" w:fill="FFFFFF"/>
          </w:rPr>
          <w:t>school_3_kyakhta@govrb.ru</w:t>
        </w:r>
      </w:hyperlink>
      <w:r w:rsidRPr="003C5E95">
        <w:rPr>
          <w:color w:val="0070C0"/>
          <w:sz w:val="18"/>
          <w:szCs w:val="18"/>
        </w:rPr>
        <w:t xml:space="preserve"> </w:t>
      </w:r>
    </w:p>
    <w:p w:rsidR="00A60B5B" w:rsidRPr="008C7E42" w:rsidRDefault="00A60B5B" w:rsidP="00A60B5B">
      <w:pPr>
        <w:shd w:val="clear" w:color="auto" w:fill="FFFFFF"/>
        <w:spacing w:after="150"/>
        <w:jc w:val="right"/>
        <w:rPr>
          <w:b/>
          <w:color w:val="000000"/>
          <w:sz w:val="24"/>
          <w:szCs w:val="24"/>
        </w:rPr>
      </w:pPr>
      <w:r w:rsidRPr="00F57F35">
        <w:rPr>
          <w:color w:val="0070C0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color w:val="0070C0"/>
          <w:sz w:val="18"/>
          <w:szCs w:val="18"/>
        </w:rPr>
        <w:t xml:space="preserve">                   </w:t>
      </w:r>
      <w:r w:rsidRPr="00F57F35">
        <w:rPr>
          <w:color w:val="0070C0"/>
          <w:sz w:val="18"/>
          <w:szCs w:val="18"/>
        </w:rPr>
        <w:t xml:space="preserve">    </w:t>
      </w:r>
      <w:r w:rsidRPr="00F57F35">
        <w:rPr>
          <w:b/>
          <w:color w:val="0070C0"/>
          <w:sz w:val="18"/>
          <w:szCs w:val="18"/>
        </w:rPr>
        <w:t xml:space="preserve">  </w:t>
      </w:r>
      <w:r w:rsidRPr="00F57F35">
        <w:rPr>
          <w:color w:val="0070C0"/>
          <w:sz w:val="18"/>
          <w:szCs w:val="18"/>
        </w:rPr>
        <w:t xml:space="preserve"> </w:t>
      </w:r>
      <w:hyperlink r:id="rId6" w:history="1">
        <w:r w:rsidRPr="00806771">
          <w:rPr>
            <w:rStyle w:val="a4"/>
            <w:sz w:val="18"/>
            <w:szCs w:val="18"/>
          </w:rPr>
          <w:t>https://sh3-kyaxta-r81.gosweb.gosuslugi.ru/</w:t>
        </w:r>
      </w:hyperlink>
      <w:r w:rsidRPr="008C7E42">
        <w:rPr>
          <w:b/>
          <w:color w:val="000000"/>
          <w:sz w:val="24"/>
          <w:szCs w:val="24"/>
        </w:rPr>
        <w:tab/>
        <w:t xml:space="preserve"> </w:t>
      </w:r>
    </w:p>
    <w:p w:rsidR="00A60B5B" w:rsidRPr="008C7E42" w:rsidRDefault="00A60B5B" w:rsidP="00A60B5B">
      <w:pPr>
        <w:shd w:val="clear" w:color="auto" w:fill="FFFFFF"/>
        <w:spacing w:after="150"/>
        <w:jc w:val="right"/>
        <w:rPr>
          <w:b/>
          <w:color w:val="000000"/>
          <w:sz w:val="24"/>
          <w:szCs w:val="24"/>
        </w:rPr>
      </w:pPr>
    </w:p>
    <w:p w:rsidR="00A60B5B" w:rsidRDefault="00A60B5B" w:rsidP="00A60B5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</w:t>
      </w:r>
      <w:r w:rsidRPr="001B49A8">
        <w:rPr>
          <w:b/>
          <w:color w:val="000000"/>
          <w:sz w:val="26"/>
          <w:szCs w:val="26"/>
        </w:rPr>
        <w:t xml:space="preserve">алендарный учебный график </w:t>
      </w:r>
    </w:p>
    <w:p w:rsidR="00A60B5B" w:rsidRDefault="00A60B5B" w:rsidP="00A60B5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для дополнительного образования </w:t>
      </w:r>
    </w:p>
    <w:p w:rsidR="00A60B5B" w:rsidRDefault="00A60B5B" w:rsidP="00A60B5B">
      <w:pPr>
        <w:jc w:val="center"/>
        <w:rPr>
          <w:b/>
          <w:color w:val="000000"/>
          <w:sz w:val="26"/>
          <w:szCs w:val="26"/>
        </w:rPr>
      </w:pPr>
      <w:r w:rsidRPr="001B49A8">
        <w:rPr>
          <w:b/>
          <w:color w:val="000000"/>
          <w:sz w:val="26"/>
          <w:szCs w:val="26"/>
        </w:rPr>
        <w:t xml:space="preserve">на 2022/2023 учебный год </w:t>
      </w:r>
    </w:p>
    <w:p w:rsidR="00A60B5B" w:rsidRDefault="00A60B5B" w:rsidP="00A60B5B">
      <w:pPr>
        <w:jc w:val="center"/>
        <w:rPr>
          <w:b/>
          <w:color w:val="000000"/>
          <w:sz w:val="26"/>
          <w:szCs w:val="26"/>
        </w:rPr>
      </w:pPr>
    </w:p>
    <w:p w:rsidR="00A60B5B" w:rsidRPr="00A60B5B" w:rsidRDefault="00A60B5B" w:rsidP="00A60B5B">
      <w:pPr>
        <w:pStyle w:val="a3"/>
        <w:numPr>
          <w:ilvl w:val="0"/>
          <w:numId w:val="3"/>
        </w:numPr>
        <w:ind w:left="426"/>
        <w:rPr>
          <w:b/>
          <w:sz w:val="23"/>
        </w:rPr>
      </w:pPr>
      <w:r w:rsidRPr="00A60B5B">
        <w:rPr>
          <w:b/>
          <w:sz w:val="23"/>
        </w:rPr>
        <w:t>Календарные</w:t>
      </w:r>
      <w:r w:rsidRPr="00A60B5B">
        <w:rPr>
          <w:b/>
          <w:spacing w:val="-2"/>
          <w:sz w:val="23"/>
        </w:rPr>
        <w:t xml:space="preserve"> </w:t>
      </w:r>
      <w:r w:rsidRPr="00A60B5B">
        <w:rPr>
          <w:b/>
          <w:sz w:val="23"/>
        </w:rPr>
        <w:t>периоды</w:t>
      </w:r>
      <w:r w:rsidRPr="00A60B5B">
        <w:rPr>
          <w:b/>
          <w:spacing w:val="-3"/>
          <w:sz w:val="23"/>
        </w:rPr>
        <w:t xml:space="preserve"> </w:t>
      </w:r>
      <w:r w:rsidRPr="00A60B5B">
        <w:rPr>
          <w:b/>
          <w:sz w:val="23"/>
        </w:rPr>
        <w:t>учебного</w:t>
      </w:r>
      <w:r w:rsidRPr="00A60B5B">
        <w:rPr>
          <w:b/>
          <w:spacing w:val="-5"/>
          <w:sz w:val="23"/>
        </w:rPr>
        <w:t xml:space="preserve"> </w:t>
      </w:r>
      <w:r w:rsidRPr="00A60B5B">
        <w:rPr>
          <w:b/>
          <w:sz w:val="23"/>
        </w:rPr>
        <w:t>года:</w:t>
      </w:r>
    </w:p>
    <w:p w:rsidR="00A60B5B" w:rsidRPr="00A60B5B" w:rsidRDefault="00A60B5B" w:rsidP="00A60B5B">
      <w:pPr>
        <w:widowControl w:val="0"/>
        <w:tabs>
          <w:tab w:val="left" w:pos="2257"/>
        </w:tabs>
        <w:autoSpaceDE w:val="0"/>
        <w:autoSpaceDN w:val="0"/>
        <w:spacing w:line="256" w:lineRule="exact"/>
        <w:rPr>
          <w:sz w:val="23"/>
        </w:rPr>
      </w:pPr>
      <w:r w:rsidRPr="00A60B5B">
        <w:rPr>
          <w:sz w:val="23"/>
        </w:rPr>
        <w:t>Дата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начала</w:t>
      </w:r>
      <w:r w:rsidRPr="00A60B5B">
        <w:rPr>
          <w:spacing w:val="2"/>
          <w:sz w:val="23"/>
        </w:rPr>
        <w:t xml:space="preserve"> </w:t>
      </w:r>
      <w:r w:rsidRPr="00A60B5B">
        <w:rPr>
          <w:sz w:val="23"/>
        </w:rPr>
        <w:t>учебного</w:t>
      </w:r>
      <w:r w:rsidRPr="00A60B5B">
        <w:rPr>
          <w:spacing w:val="-5"/>
          <w:sz w:val="23"/>
        </w:rPr>
        <w:t xml:space="preserve"> </w:t>
      </w:r>
      <w:r w:rsidRPr="00A60B5B">
        <w:rPr>
          <w:sz w:val="23"/>
        </w:rPr>
        <w:t>года:</w:t>
      </w:r>
      <w:r w:rsidRPr="00A60B5B">
        <w:rPr>
          <w:spacing w:val="-8"/>
          <w:sz w:val="23"/>
        </w:rPr>
        <w:t xml:space="preserve"> </w:t>
      </w:r>
      <w:r w:rsidRPr="00A60B5B">
        <w:rPr>
          <w:sz w:val="23"/>
        </w:rPr>
        <w:t>1</w:t>
      </w:r>
      <w:r w:rsidRPr="00A60B5B">
        <w:rPr>
          <w:spacing w:val="-1"/>
          <w:sz w:val="23"/>
        </w:rPr>
        <w:t xml:space="preserve"> </w:t>
      </w:r>
      <w:r w:rsidRPr="00A60B5B">
        <w:rPr>
          <w:sz w:val="23"/>
        </w:rPr>
        <w:t>сентября 2022 года;</w:t>
      </w:r>
    </w:p>
    <w:p w:rsidR="00A60B5B" w:rsidRPr="00A60B5B" w:rsidRDefault="00A60B5B" w:rsidP="00A60B5B">
      <w:pPr>
        <w:widowControl w:val="0"/>
        <w:tabs>
          <w:tab w:val="left" w:pos="2257"/>
        </w:tabs>
        <w:autoSpaceDE w:val="0"/>
        <w:autoSpaceDN w:val="0"/>
        <w:spacing w:before="42"/>
        <w:rPr>
          <w:sz w:val="23"/>
        </w:rPr>
      </w:pPr>
      <w:r w:rsidRPr="00A60B5B">
        <w:rPr>
          <w:sz w:val="23"/>
        </w:rPr>
        <w:t>Продолжительность</w:t>
      </w:r>
      <w:r w:rsidRPr="00A60B5B">
        <w:rPr>
          <w:spacing w:val="1"/>
          <w:sz w:val="23"/>
        </w:rPr>
        <w:t xml:space="preserve"> </w:t>
      </w:r>
      <w:r w:rsidRPr="00A60B5B">
        <w:rPr>
          <w:sz w:val="23"/>
        </w:rPr>
        <w:t>учебного</w:t>
      </w:r>
      <w:r w:rsidRPr="00A60B5B">
        <w:rPr>
          <w:spacing w:val="-8"/>
          <w:sz w:val="23"/>
        </w:rPr>
        <w:t xml:space="preserve"> </w:t>
      </w:r>
      <w:r w:rsidRPr="00A60B5B">
        <w:rPr>
          <w:sz w:val="23"/>
        </w:rPr>
        <w:t>года</w:t>
      </w:r>
      <w:r w:rsidRPr="00A60B5B">
        <w:rPr>
          <w:spacing w:val="-6"/>
          <w:sz w:val="23"/>
        </w:rPr>
        <w:t xml:space="preserve"> </w:t>
      </w:r>
      <w:r w:rsidRPr="00A60B5B">
        <w:rPr>
          <w:sz w:val="23"/>
        </w:rPr>
        <w:t>(учебных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занятий)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33</w:t>
      </w:r>
      <w:r w:rsidRPr="00A60B5B">
        <w:rPr>
          <w:spacing w:val="-1"/>
          <w:sz w:val="23"/>
        </w:rPr>
        <w:t xml:space="preserve"> </w:t>
      </w:r>
      <w:r w:rsidRPr="00A60B5B">
        <w:rPr>
          <w:sz w:val="23"/>
        </w:rPr>
        <w:t>учебные</w:t>
      </w:r>
      <w:r w:rsidRPr="00A60B5B">
        <w:rPr>
          <w:spacing w:val="-5"/>
          <w:sz w:val="23"/>
        </w:rPr>
        <w:t xml:space="preserve"> </w:t>
      </w:r>
      <w:r w:rsidRPr="00A60B5B">
        <w:rPr>
          <w:sz w:val="23"/>
        </w:rPr>
        <w:t>недели</w:t>
      </w:r>
    </w:p>
    <w:p w:rsidR="00A60B5B" w:rsidRDefault="00A60B5B" w:rsidP="00A60B5B">
      <w:pPr>
        <w:widowControl w:val="0"/>
        <w:tabs>
          <w:tab w:val="left" w:pos="2257"/>
        </w:tabs>
        <w:autoSpaceDE w:val="0"/>
        <w:autoSpaceDN w:val="0"/>
        <w:spacing w:before="38"/>
        <w:rPr>
          <w:sz w:val="23"/>
        </w:rPr>
      </w:pPr>
      <w:r w:rsidRPr="00A60B5B">
        <w:rPr>
          <w:sz w:val="23"/>
        </w:rPr>
        <w:t>Окончание</w:t>
      </w:r>
      <w:r w:rsidRPr="00A60B5B">
        <w:rPr>
          <w:spacing w:val="1"/>
          <w:sz w:val="23"/>
        </w:rPr>
        <w:t xml:space="preserve"> </w:t>
      </w:r>
      <w:r w:rsidRPr="00A60B5B">
        <w:rPr>
          <w:sz w:val="23"/>
        </w:rPr>
        <w:t>учебного</w:t>
      </w:r>
      <w:r w:rsidRPr="00A60B5B">
        <w:rPr>
          <w:spacing w:val="-7"/>
          <w:sz w:val="23"/>
        </w:rPr>
        <w:t xml:space="preserve"> </w:t>
      </w:r>
      <w:r w:rsidRPr="00A60B5B">
        <w:rPr>
          <w:sz w:val="23"/>
        </w:rPr>
        <w:t>года</w:t>
      </w:r>
      <w:r w:rsidRPr="00A60B5B">
        <w:rPr>
          <w:spacing w:val="-4"/>
          <w:sz w:val="23"/>
        </w:rPr>
        <w:t xml:space="preserve"> </w:t>
      </w:r>
      <w:r w:rsidRPr="00A60B5B">
        <w:rPr>
          <w:sz w:val="23"/>
        </w:rPr>
        <w:t>26.05.2023</w:t>
      </w:r>
      <w:r w:rsidRPr="00A60B5B">
        <w:rPr>
          <w:spacing w:val="-2"/>
          <w:sz w:val="23"/>
        </w:rPr>
        <w:t xml:space="preserve"> </w:t>
      </w:r>
      <w:r w:rsidRPr="00A60B5B">
        <w:rPr>
          <w:sz w:val="23"/>
        </w:rPr>
        <w:t>года</w:t>
      </w:r>
    </w:p>
    <w:p w:rsidR="00A60B5B" w:rsidRDefault="00A60B5B" w:rsidP="00A60B5B">
      <w:pPr>
        <w:pStyle w:val="Heading1"/>
        <w:numPr>
          <w:ilvl w:val="0"/>
          <w:numId w:val="3"/>
        </w:numPr>
        <w:tabs>
          <w:tab w:val="left" w:pos="0"/>
        </w:tabs>
        <w:ind w:left="284"/>
      </w:pPr>
      <w:r>
        <w:t>Периоды</w:t>
      </w:r>
      <w:r>
        <w:rPr>
          <w:spacing w:val="-7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3"/>
        </w:rPr>
        <w:t xml:space="preserve"> </w:t>
      </w:r>
      <w:r>
        <w:t>деятельности:</w:t>
      </w:r>
    </w:p>
    <w:p w:rsidR="00A60B5B" w:rsidRPr="00A60B5B" w:rsidRDefault="00A60B5B" w:rsidP="00A60B5B">
      <w:pPr>
        <w:widowControl w:val="0"/>
        <w:tabs>
          <w:tab w:val="left" w:pos="2257"/>
        </w:tabs>
        <w:autoSpaceDE w:val="0"/>
        <w:autoSpaceDN w:val="0"/>
        <w:spacing w:before="38"/>
        <w:rPr>
          <w:sz w:val="23"/>
        </w:rPr>
      </w:pPr>
      <w:r w:rsidRPr="00A60B5B">
        <w:rPr>
          <w:sz w:val="23"/>
        </w:rPr>
        <w:t>Система</w:t>
      </w:r>
      <w:r w:rsidRPr="00A60B5B">
        <w:rPr>
          <w:spacing w:val="-1"/>
          <w:sz w:val="23"/>
        </w:rPr>
        <w:t xml:space="preserve"> </w:t>
      </w:r>
      <w:r w:rsidRPr="00A60B5B">
        <w:rPr>
          <w:sz w:val="23"/>
        </w:rPr>
        <w:t>организации</w:t>
      </w:r>
      <w:r w:rsidRPr="00A60B5B">
        <w:rPr>
          <w:spacing w:val="-2"/>
          <w:sz w:val="23"/>
        </w:rPr>
        <w:t xml:space="preserve"> </w:t>
      </w:r>
      <w:r w:rsidRPr="00A60B5B">
        <w:rPr>
          <w:sz w:val="23"/>
        </w:rPr>
        <w:t>учебного</w:t>
      </w:r>
      <w:r w:rsidRPr="00A60B5B">
        <w:rPr>
          <w:spacing w:val="-8"/>
          <w:sz w:val="23"/>
        </w:rPr>
        <w:t xml:space="preserve"> </w:t>
      </w:r>
      <w:r w:rsidRPr="00A60B5B">
        <w:rPr>
          <w:sz w:val="23"/>
        </w:rPr>
        <w:t>года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–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четвертная</w:t>
      </w:r>
      <w:r w:rsidRPr="00A60B5B">
        <w:rPr>
          <w:spacing w:val="1"/>
          <w:sz w:val="23"/>
        </w:rPr>
        <w:t xml:space="preserve"> </w:t>
      </w:r>
      <w:r w:rsidRPr="00A60B5B">
        <w:rPr>
          <w:sz w:val="23"/>
        </w:rPr>
        <w:t>и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полугодовая;</w:t>
      </w:r>
    </w:p>
    <w:p w:rsidR="00A60B5B" w:rsidRDefault="00A60B5B" w:rsidP="00A60B5B">
      <w:pPr>
        <w:widowControl w:val="0"/>
        <w:tabs>
          <w:tab w:val="left" w:pos="2257"/>
        </w:tabs>
        <w:autoSpaceDE w:val="0"/>
        <w:autoSpaceDN w:val="0"/>
        <w:spacing w:before="38"/>
        <w:rPr>
          <w:sz w:val="23"/>
        </w:rPr>
      </w:pPr>
      <w:r w:rsidRPr="00A60B5B">
        <w:rPr>
          <w:sz w:val="23"/>
        </w:rPr>
        <w:t>Продолжительность</w:t>
      </w:r>
      <w:r w:rsidRPr="00A60B5B">
        <w:rPr>
          <w:spacing w:val="1"/>
          <w:sz w:val="23"/>
        </w:rPr>
        <w:t xml:space="preserve"> </w:t>
      </w:r>
      <w:r w:rsidRPr="00A60B5B">
        <w:rPr>
          <w:sz w:val="23"/>
        </w:rPr>
        <w:t>учебных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занятий</w:t>
      </w:r>
      <w:r w:rsidRPr="00A60B5B">
        <w:rPr>
          <w:spacing w:val="-3"/>
          <w:sz w:val="23"/>
        </w:rPr>
        <w:t xml:space="preserve"> </w:t>
      </w:r>
      <w:r w:rsidRPr="00A60B5B">
        <w:rPr>
          <w:sz w:val="23"/>
        </w:rPr>
        <w:t>по</w:t>
      </w:r>
      <w:r w:rsidRPr="00A60B5B">
        <w:rPr>
          <w:spacing w:val="-8"/>
          <w:sz w:val="23"/>
        </w:rPr>
        <w:t xml:space="preserve"> </w:t>
      </w:r>
      <w:r w:rsidRPr="00A60B5B">
        <w:rPr>
          <w:sz w:val="23"/>
        </w:rPr>
        <w:t>четвертям</w:t>
      </w:r>
    </w:p>
    <w:p w:rsidR="00FC428B" w:rsidRPr="00A60B5B" w:rsidRDefault="00FC428B" w:rsidP="00A60B5B">
      <w:pPr>
        <w:widowControl w:val="0"/>
        <w:tabs>
          <w:tab w:val="left" w:pos="2257"/>
        </w:tabs>
        <w:autoSpaceDE w:val="0"/>
        <w:autoSpaceDN w:val="0"/>
        <w:spacing w:before="38"/>
        <w:rPr>
          <w:sz w:val="23"/>
        </w:rPr>
      </w:pP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2268"/>
        <w:gridCol w:w="30"/>
        <w:gridCol w:w="2521"/>
        <w:gridCol w:w="3686"/>
      </w:tblGrid>
      <w:tr w:rsidR="00FC428B" w:rsidRPr="00E33754" w:rsidTr="003A717E">
        <w:trPr>
          <w:trHeight w:hRule="exact" w:val="29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4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Продолжительность (количество учебных недель</w:t>
            </w:r>
            <w:r w:rsidRPr="00E33754">
              <w:rPr>
                <w:b/>
                <w:w w:val="98"/>
                <w:sz w:val="24"/>
              </w:rPr>
              <w:t>)</w:t>
            </w:r>
          </w:p>
        </w:tc>
      </w:tr>
      <w:tr w:rsidR="00FC428B" w:rsidRPr="00E33754" w:rsidTr="003A717E">
        <w:trPr>
          <w:trHeight w:hRule="exact" w:val="1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C428B" w:rsidRPr="00E33754" w:rsidRDefault="00FC428B" w:rsidP="003A717E">
            <w:pPr>
              <w:ind w:left="26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Начала четверти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sz w:val="23"/>
              </w:rPr>
            </w:pPr>
          </w:p>
        </w:tc>
        <w:tc>
          <w:tcPr>
            <w:tcW w:w="252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C428B" w:rsidRPr="00E33754" w:rsidRDefault="00FC428B" w:rsidP="003A717E">
            <w:pPr>
              <w:ind w:left="100"/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Окончания четверти</w:t>
            </w:r>
          </w:p>
        </w:tc>
        <w:tc>
          <w:tcPr>
            <w:tcW w:w="368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right="260"/>
              <w:jc w:val="center"/>
              <w:rPr>
                <w:b/>
                <w:sz w:val="24"/>
              </w:rPr>
            </w:pPr>
          </w:p>
        </w:tc>
      </w:tr>
      <w:tr w:rsidR="00FC428B" w:rsidRPr="00E33754" w:rsidTr="003A717E">
        <w:trPr>
          <w:trHeight w:val="7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52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368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right="260"/>
              <w:jc w:val="center"/>
              <w:rPr>
                <w:b/>
                <w:w w:val="98"/>
                <w:sz w:val="24"/>
              </w:rPr>
            </w:pPr>
          </w:p>
        </w:tc>
      </w:tr>
      <w:tr w:rsidR="00FC428B" w:rsidRPr="00E33754" w:rsidTr="003A717E">
        <w:trPr>
          <w:trHeight w:val="263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80"/>
              <w:rPr>
                <w:sz w:val="24"/>
              </w:rPr>
            </w:pPr>
            <w:r w:rsidRPr="00E33754">
              <w:rPr>
                <w:sz w:val="24"/>
              </w:rPr>
              <w:t>01.09.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/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E33754">
              <w:rPr>
                <w:sz w:val="24"/>
              </w:rPr>
              <w:t>.10.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jc w:val="center"/>
              <w:rPr>
                <w:sz w:val="24"/>
              </w:rPr>
            </w:pPr>
            <w:r w:rsidRPr="00E33754">
              <w:rPr>
                <w:sz w:val="24"/>
              </w:rPr>
              <w:t>8,5 недель</w:t>
            </w:r>
          </w:p>
        </w:tc>
      </w:tr>
      <w:tr w:rsidR="00FC428B" w:rsidRPr="00E33754" w:rsidTr="003A717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80"/>
              <w:rPr>
                <w:sz w:val="24"/>
              </w:rPr>
            </w:pPr>
            <w:r w:rsidRPr="00E33754">
              <w:rPr>
                <w:sz w:val="24"/>
              </w:rPr>
              <w:t>07.11.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>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3</w:t>
            </w:r>
            <w:r w:rsidRPr="00E33754">
              <w:rPr>
                <w:sz w:val="24"/>
              </w:rPr>
              <w:t>0.12.</w:t>
            </w:r>
            <w:r w:rsidRPr="00E33754">
              <w:rPr>
                <w:sz w:val="24"/>
                <w:lang w:val="en-US"/>
              </w:rPr>
              <w:t>2022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jc w:val="center"/>
              <w:rPr>
                <w:sz w:val="24"/>
              </w:rPr>
            </w:pPr>
            <w:r w:rsidRPr="00E33754">
              <w:rPr>
                <w:sz w:val="24"/>
              </w:rPr>
              <w:t>8 недель</w:t>
            </w:r>
          </w:p>
        </w:tc>
      </w:tr>
      <w:tr w:rsidR="00FC428B" w:rsidRPr="00E33754" w:rsidTr="003A717E">
        <w:trPr>
          <w:trHeight w:val="266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III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80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E33754">
              <w:rPr>
                <w:sz w:val="24"/>
              </w:rPr>
              <w:t>.01.</w:t>
            </w:r>
            <w:r w:rsidRPr="00E33754">
              <w:rPr>
                <w:sz w:val="24"/>
                <w:lang w:val="en-US"/>
              </w:rPr>
              <w:t>2023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E33754">
              <w:rPr>
                <w:sz w:val="24"/>
              </w:rPr>
              <w:t>.03.</w:t>
            </w:r>
            <w:r w:rsidRPr="00E33754">
              <w:rPr>
                <w:sz w:val="24"/>
                <w:lang w:val="en-US"/>
              </w:rPr>
              <w:t>2023</w:t>
            </w:r>
            <w:r w:rsidRPr="00E33754">
              <w:rPr>
                <w:sz w:val="24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E33754">
              <w:rPr>
                <w:sz w:val="24"/>
              </w:rPr>
              <w:t>недель</w:t>
            </w:r>
          </w:p>
        </w:tc>
      </w:tr>
      <w:tr w:rsidR="00FC428B" w:rsidRPr="00E33754" w:rsidTr="003A717E">
        <w:trPr>
          <w:trHeight w:val="270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  <w:lang w:val="en-US"/>
              </w:rPr>
              <w:t>IV</w:t>
            </w:r>
            <w:r w:rsidRPr="00E33754">
              <w:rPr>
                <w:sz w:val="24"/>
              </w:rPr>
              <w:t xml:space="preserve"> четверть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80"/>
              <w:rPr>
                <w:sz w:val="24"/>
              </w:rPr>
            </w:pPr>
            <w:r>
              <w:rPr>
                <w:sz w:val="24"/>
              </w:rPr>
              <w:t>03</w:t>
            </w:r>
            <w:r w:rsidRPr="00E33754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E33754">
              <w:rPr>
                <w:sz w:val="24"/>
              </w:rPr>
              <w:t>.2023 г.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rPr>
                <w:sz w:val="23"/>
              </w:rPr>
            </w:pPr>
          </w:p>
        </w:tc>
        <w:tc>
          <w:tcPr>
            <w:tcW w:w="25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25.05.2023 г.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jc w:val="center"/>
              <w:rPr>
                <w:sz w:val="24"/>
              </w:rPr>
            </w:pPr>
            <w:r w:rsidRPr="00E33754">
              <w:rPr>
                <w:sz w:val="24"/>
              </w:rPr>
              <w:t>9,5недель</w:t>
            </w:r>
          </w:p>
        </w:tc>
      </w:tr>
      <w:tr w:rsidR="00FC428B" w:rsidRPr="00E33754" w:rsidTr="003A717E">
        <w:trPr>
          <w:trHeight w:val="2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jc w:val="right"/>
              <w:rPr>
                <w:sz w:val="24"/>
              </w:rPr>
            </w:pPr>
            <w:r w:rsidRPr="00E33754">
              <w:rPr>
                <w:sz w:val="24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428B" w:rsidRPr="00E33754" w:rsidRDefault="00FC428B" w:rsidP="003A717E">
            <w:pPr>
              <w:jc w:val="center"/>
              <w:rPr>
                <w:sz w:val="24"/>
              </w:rPr>
            </w:pPr>
            <w:r w:rsidRPr="00E33754">
              <w:rPr>
                <w:sz w:val="24"/>
              </w:rPr>
              <w:t>34 недели</w:t>
            </w:r>
          </w:p>
        </w:tc>
      </w:tr>
    </w:tbl>
    <w:p w:rsidR="00A60B5B" w:rsidRPr="00FC428B" w:rsidRDefault="00A60B5B" w:rsidP="00FC428B">
      <w:pPr>
        <w:widowControl w:val="0"/>
        <w:tabs>
          <w:tab w:val="left" w:pos="2257"/>
        </w:tabs>
        <w:autoSpaceDE w:val="0"/>
        <w:autoSpaceDN w:val="0"/>
        <w:spacing w:before="38"/>
        <w:rPr>
          <w:sz w:val="23"/>
        </w:rPr>
      </w:pPr>
    </w:p>
    <w:p w:rsidR="00FC428B" w:rsidRPr="00E33754" w:rsidRDefault="00FC428B" w:rsidP="00FC428B">
      <w:pPr>
        <w:ind w:right="-10"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>Для полной реализации дополнительных общеобразовательных программ обучающиеся будут обучаться по скорректированному расписанию следующим образом:</w:t>
      </w:r>
    </w:p>
    <w:p w:rsidR="00FC428B" w:rsidRPr="00E33754" w:rsidRDefault="00FC428B" w:rsidP="00FC428B">
      <w:pPr>
        <w:ind w:right="-10"/>
        <w:jc w:val="both"/>
        <w:rPr>
          <w:rFonts w:eastAsia="Calibri"/>
          <w:sz w:val="24"/>
          <w:szCs w:val="24"/>
        </w:rPr>
      </w:pPr>
      <w:r w:rsidRPr="00E33754">
        <w:rPr>
          <w:rFonts w:eastAsia="Calibri"/>
          <w:sz w:val="24"/>
          <w:szCs w:val="24"/>
        </w:rPr>
        <w:t xml:space="preserve">01.09 по расписанию понедельника </w:t>
      </w:r>
    </w:p>
    <w:p w:rsidR="00FC428B" w:rsidRPr="00E33754" w:rsidRDefault="00FC428B" w:rsidP="00FC428B">
      <w:pPr>
        <w:ind w:right="40"/>
        <w:rPr>
          <w:b/>
          <w:sz w:val="24"/>
          <w:szCs w:val="24"/>
        </w:rPr>
      </w:pPr>
    </w:p>
    <w:p w:rsidR="00FC428B" w:rsidRPr="00E33754" w:rsidRDefault="00FC428B" w:rsidP="00FC428B">
      <w:pPr>
        <w:ind w:right="40"/>
        <w:rPr>
          <w:b/>
          <w:sz w:val="24"/>
          <w:szCs w:val="24"/>
        </w:rPr>
      </w:pPr>
      <w:r w:rsidRPr="00E33754">
        <w:rPr>
          <w:b/>
          <w:sz w:val="24"/>
          <w:szCs w:val="24"/>
        </w:rPr>
        <w:t>Продолжительность каникул в течение 2022-2023 учебного года:</w:t>
      </w:r>
    </w:p>
    <w:tbl>
      <w:tblPr>
        <w:tblW w:w="991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5"/>
        <w:gridCol w:w="2409"/>
        <w:gridCol w:w="2552"/>
        <w:gridCol w:w="3402"/>
      </w:tblGrid>
      <w:tr w:rsidR="00FC428B" w:rsidRPr="00E33754" w:rsidTr="003A717E">
        <w:trPr>
          <w:trHeight w:val="579"/>
        </w:trPr>
        <w:tc>
          <w:tcPr>
            <w:tcW w:w="1555" w:type="dxa"/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Каникулы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Начало каникул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Окончание каникул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C428B" w:rsidRPr="00E33754" w:rsidRDefault="00FC428B" w:rsidP="003A717E">
            <w:pPr>
              <w:jc w:val="center"/>
              <w:rPr>
                <w:b/>
                <w:sz w:val="24"/>
              </w:rPr>
            </w:pPr>
            <w:r w:rsidRPr="00E33754">
              <w:rPr>
                <w:b/>
                <w:sz w:val="24"/>
              </w:rPr>
              <w:t>Продолжительность в днях</w:t>
            </w:r>
          </w:p>
        </w:tc>
      </w:tr>
      <w:tr w:rsidR="00FC428B" w:rsidRPr="00E33754" w:rsidTr="003A717E">
        <w:trPr>
          <w:trHeight w:val="263"/>
        </w:trPr>
        <w:tc>
          <w:tcPr>
            <w:tcW w:w="1555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Осенние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E33754">
              <w:rPr>
                <w:sz w:val="24"/>
              </w:rPr>
              <w:t>.10.2022г.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06.11.2022 г.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33754">
              <w:rPr>
                <w:sz w:val="24"/>
              </w:rPr>
              <w:t xml:space="preserve"> дней</w:t>
            </w:r>
          </w:p>
        </w:tc>
      </w:tr>
      <w:tr w:rsidR="00FC428B" w:rsidRPr="00E33754" w:rsidTr="003A717E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Зимние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E33754">
              <w:rPr>
                <w:sz w:val="24"/>
              </w:rPr>
              <w:t>.12.2022 г.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E33754">
              <w:rPr>
                <w:sz w:val="24"/>
              </w:rPr>
              <w:t>.01.2023 г.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E33754">
              <w:rPr>
                <w:sz w:val="24"/>
              </w:rPr>
              <w:t xml:space="preserve"> дней</w:t>
            </w:r>
          </w:p>
        </w:tc>
      </w:tr>
      <w:tr w:rsidR="00FC428B" w:rsidRPr="00E33754" w:rsidTr="003A717E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Весенние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E33754">
              <w:rPr>
                <w:sz w:val="24"/>
              </w:rPr>
              <w:t>.03.2023 г.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02.04</w:t>
            </w:r>
            <w:r w:rsidRPr="00E33754">
              <w:rPr>
                <w:sz w:val="24"/>
              </w:rPr>
              <w:t>.2023 г.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33754">
              <w:rPr>
                <w:sz w:val="24"/>
              </w:rPr>
              <w:t xml:space="preserve"> дней</w:t>
            </w:r>
          </w:p>
        </w:tc>
      </w:tr>
      <w:tr w:rsidR="00FC428B" w:rsidRPr="00E33754" w:rsidTr="003A717E">
        <w:trPr>
          <w:trHeight w:val="266"/>
        </w:trPr>
        <w:tc>
          <w:tcPr>
            <w:tcW w:w="1555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Летние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26.05.2023 г.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31.08.2023 г.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C428B" w:rsidRPr="00E33754" w:rsidRDefault="00FC428B" w:rsidP="003A717E">
            <w:pPr>
              <w:ind w:left="100"/>
              <w:rPr>
                <w:sz w:val="24"/>
              </w:rPr>
            </w:pPr>
            <w:r w:rsidRPr="00E33754">
              <w:rPr>
                <w:sz w:val="24"/>
              </w:rPr>
              <w:t>98 дней</w:t>
            </w:r>
          </w:p>
        </w:tc>
      </w:tr>
    </w:tbl>
    <w:p w:rsidR="00FC428B" w:rsidRPr="00E33754" w:rsidRDefault="00FC428B" w:rsidP="00FC428B">
      <w:pPr>
        <w:rPr>
          <w:b/>
          <w:sz w:val="16"/>
          <w:szCs w:val="16"/>
        </w:rPr>
      </w:pPr>
    </w:p>
    <w:p w:rsidR="00A60B5B" w:rsidRDefault="00A60B5B" w:rsidP="00A60B5B">
      <w:pPr>
        <w:jc w:val="center"/>
        <w:rPr>
          <w:b/>
          <w:color w:val="000000"/>
          <w:sz w:val="26"/>
          <w:szCs w:val="26"/>
        </w:rPr>
      </w:pPr>
    </w:p>
    <w:p w:rsidR="00A60B5B" w:rsidRPr="00A554D8" w:rsidRDefault="00A60B5B" w:rsidP="00A60B5B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A554D8">
        <w:rPr>
          <w:b/>
          <w:i/>
          <w:color w:val="000000"/>
          <w:sz w:val="26"/>
          <w:szCs w:val="26"/>
        </w:rPr>
        <w:t>3. Режим занятий</w:t>
      </w:r>
    </w:p>
    <w:p w:rsidR="00A60B5B" w:rsidRPr="00A554D8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  <w:r w:rsidRPr="00A554D8">
        <w:rPr>
          <w:color w:val="000000"/>
          <w:sz w:val="26"/>
          <w:szCs w:val="26"/>
        </w:rPr>
        <w:t xml:space="preserve">Кратность занятий в неделю, число и продолжительность занятий в день в объединении зависит от направленности программы, возраста обучающихся и определяются на основании </w:t>
      </w:r>
      <w:proofErr w:type="spellStart"/>
      <w:r w:rsidRPr="00A554D8">
        <w:rPr>
          <w:color w:val="000000"/>
          <w:sz w:val="26"/>
          <w:szCs w:val="26"/>
        </w:rPr>
        <w:t>СанПиН</w:t>
      </w:r>
      <w:proofErr w:type="spellEnd"/>
      <w:r w:rsidRPr="00A554D8">
        <w:rPr>
          <w:color w:val="000000"/>
          <w:sz w:val="26"/>
          <w:szCs w:val="26"/>
        </w:rPr>
        <w:t xml:space="preserve"> 2.4.4.3172-14. </w:t>
      </w:r>
    </w:p>
    <w:p w:rsidR="00A60B5B" w:rsidRPr="00A554D8" w:rsidRDefault="00A60B5B" w:rsidP="00A60B5B">
      <w:pPr>
        <w:jc w:val="both"/>
        <w:rPr>
          <w:color w:val="000000"/>
          <w:sz w:val="26"/>
          <w:szCs w:val="26"/>
        </w:rPr>
      </w:pPr>
      <w:r w:rsidRPr="00A554D8">
        <w:rPr>
          <w:color w:val="000000"/>
          <w:sz w:val="26"/>
          <w:szCs w:val="26"/>
        </w:rPr>
        <w:t>Занятия проводятся по расписанию, утвержденному приказом директора МБОУ «</w:t>
      </w:r>
      <w:r w:rsidR="00FC428B">
        <w:rPr>
          <w:color w:val="000000"/>
          <w:sz w:val="26"/>
          <w:szCs w:val="26"/>
        </w:rPr>
        <w:t>Кяхтинская СОШ №3»</w:t>
      </w:r>
      <w:r w:rsidRPr="00A554D8">
        <w:rPr>
          <w:color w:val="000000"/>
          <w:sz w:val="26"/>
          <w:szCs w:val="26"/>
        </w:rPr>
        <w:t>.</w:t>
      </w:r>
      <w:r w:rsidR="00FC428B">
        <w:rPr>
          <w:color w:val="000000"/>
          <w:sz w:val="26"/>
          <w:szCs w:val="26"/>
        </w:rPr>
        <w:t xml:space="preserve"> </w:t>
      </w:r>
      <w:r w:rsidRPr="00A554D8">
        <w:rPr>
          <w:color w:val="000000"/>
          <w:sz w:val="26"/>
          <w:szCs w:val="26"/>
        </w:rPr>
        <w:t>Продолжительность академического часа: 40 минут, с обязательным 10-ти минутным перерывом между академическими часами, для отдыха обучающихся и проветривания помещения.</w:t>
      </w:r>
    </w:p>
    <w:p w:rsidR="00A60B5B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  <w:r w:rsidRPr="00A554D8">
        <w:rPr>
          <w:color w:val="000000"/>
          <w:sz w:val="26"/>
          <w:szCs w:val="26"/>
        </w:rPr>
        <w:t xml:space="preserve">Количество программ и учебных групп по реализуемым дополнительным общеобразовательным </w:t>
      </w:r>
      <w:r>
        <w:rPr>
          <w:color w:val="000000"/>
          <w:sz w:val="26"/>
          <w:szCs w:val="26"/>
        </w:rPr>
        <w:t>(</w:t>
      </w:r>
      <w:proofErr w:type="spellStart"/>
      <w:r w:rsidRPr="00A554D8">
        <w:rPr>
          <w:color w:val="000000"/>
          <w:sz w:val="26"/>
          <w:szCs w:val="26"/>
        </w:rPr>
        <w:t>общеразвивающим</w:t>
      </w:r>
      <w:proofErr w:type="spellEnd"/>
      <w:r>
        <w:rPr>
          <w:color w:val="000000"/>
          <w:sz w:val="26"/>
          <w:szCs w:val="26"/>
        </w:rPr>
        <w:t>)</w:t>
      </w:r>
      <w:r w:rsidRPr="00A554D8">
        <w:rPr>
          <w:color w:val="000000"/>
          <w:sz w:val="26"/>
          <w:szCs w:val="26"/>
        </w:rPr>
        <w:t xml:space="preserve"> программам в </w:t>
      </w:r>
      <w:r>
        <w:rPr>
          <w:color w:val="000000"/>
          <w:sz w:val="26"/>
          <w:szCs w:val="26"/>
        </w:rPr>
        <w:t>2022</w:t>
      </w:r>
      <w:r w:rsidRPr="00A554D8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 xml:space="preserve">3 </w:t>
      </w:r>
      <w:r w:rsidRPr="00A554D8">
        <w:rPr>
          <w:color w:val="000000"/>
          <w:sz w:val="26"/>
          <w:szCs w:val="26"/>
        </w:rPr>
        <w:t>учебном году:</w:t>
      </w:r>
    </w:p>
    <w:p w:rsidR="00A60B5B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60B5B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60B5B" w:rsidRPr="00A554D8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3844"/>
        <w:gridCol w:w="2701"/>
        <w:gridCol w:w="2410"/>
      </w:tblGrid>
      <w:tr w:rsidR="00A60B5B" w:rsidRPr="00A554D8" w:rsidTr="003A717E">
        <w:tc>
          <w:tcPr>
            <w:tcW w:w="651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A554D8">
              <w:rPr>
                <w:color w:val="000000"/>
                <w:sz w:val="26"/>
                <w:szCs w:val="26"/>
              </w:rPr>
              <w:t>п\</w:t>
            </w:r>
            <w:proofErr w:type="gramStart"/>
            <w:r w:rsidRPr="00A554D8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844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Направленность программ дополнительного образования</w:t>
            </w:r>
          </w:p>
        </w:tc>
        <w:tc>
          <w:tcPr>
            <w:tcW w:w="2701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Количество программ</w:t>
            </w:r>
          </w:p>
        </w:tc>
        <w:tc>
          <w:tcPr>
            <w:tcW w:w="2410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Количество групп</w:t>
            </w:r>
          </w:p>
        </w:tc>
      </w:tr>
      <w:tr w:rsidR="00A60B5B" w:rsidRPr="00A554D8" w:rsidTr="003A717E">
        <w:tc>
          <w:tcPr>
            <w:tcW w:w="651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44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Художественная</w:t>
            </w:r>
          </w:p>
        </w:tc>
        <w:tc>
          <w:tcPr>
            <w:tcW w:w="2701" w:type="dxa"/>
            <w:shd w:val="clear" w:color="auto" w:fill="auto"/>
          </w:tcPr>
          <w:p w:rsidR="00A60B5B" w:rsidRPr="00A554D8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60B5B" w:rsidRPr="00A554D8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A60B5B" w:rsidRPr="00A554D8" w:rsidTr="003A717E">
        <w:tc>
          <w:tcPr>
            <w:tcW w:w="651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844" w:type="dxa"/>
            <w:shd w:val="clear" w:color="auto" w:fill="auto"/>
          </w:tcPr>
          <w:p w:rsidR="00A60B5B" w:rsidRPr="00A554D8" w:rsidRDefault="00A60B5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Физкультурно-спортивная</w:t>
            </w:r>
          </w:p>
        </w:tc>
        <w:tc>
          <w:tcPr>
            <w:tcW w:w="2701" w:type="dxa"/>
            <w:shd w:val="clear" w:color="auto" w:fill="auto"/>
          </w:tcPr>
          <w:p w:rsidR="00A60B5B" w:rsidRPr="00A554D8" w:rsidRDefault="00A60B5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60B5B" w:rsidRPr="00A554D8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C428B" w:rsidRPr="00A554D8" w:rsidTr="003A717E">
        <w:tc>
          <w:tcPr>
            <w:tcW w:w="651" w:type="dxa"/>
            <w:shd w:val="clear" w:color="auto" w:fill="auto"/>
          </w:tcPr>
          <w:p w:rsidR="00FC428B" w:rsidRPr="00A554D8" w:rsidRDefault="00FC428B" w:rsidP="003A71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844" w:type="dxa"/>
            <w:shd w:val="clear" w:color="auto" w:fill="auto"/>
          </w:tcPr>
          <w:p w:rsidR="00FC428B" w:rsidRDefault="00FC428B" w:rsidP="003A717E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</w:p>
        </w:tc>
        <w:tc>
          <w:tcPr>
            <w:tcW w:w="2701" w:type="dxa"/>
            <w:shd w:val="clear" w:color="auto" w:fill="auto"/>
          </w:tcPr>
          <w:p w:rsidR="00FC428B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C428B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C428B" w:rsidRPr="00A554D8" w:rsidTr="003A717E">
        <w:tc>
          <w:tcPr>
            <w:tcW w:w="651" w:type="dxa"/>
            <w:shd w:val="clear" w:color="auto" w:fill="auto"/>
          </w:tcPr>
          <w:p w:rsidR="00FC428B" w:rsidRDefault="00FC428B" w:rsidP="003A717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844" w:type="dxa"/>
            <w:shd w:val="clear" w:color="auto" w:fill="auto"/>
          </w:tcPr>
          <w:p w:rsidR="00FC428B" w:rsidRDefault="00FC428B" w:rsidP="003A717E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Техническое</w:t>
            </w:r>
          </w:p>
        </w:tc>
        <w:tc>
          <w:tcPr>
            <w:tcW w:w="2701" w:type="dxa"/>
            <w:shd w:val="clear" w:color="auto" w:fill="auto"/>
          </w:tcPr>
          <w:p w:rsidR="00FC428B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FC428B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C428B" w:rsidRPr="00A554D8" w:rsidTr="003A717E">
        <w:tc>
          <w:tcPr>
            <w:tcW w:w="651" w:type="dxa"/>
            <w:shd w:val="clear" w:color="auto" w:fill="auto"/>
          </w:tcPr>
          <w:p w:rsidR="00FC428B" w:rsidRPr="00A554D8" w:rsidRDefault="00FC428B" w:rsidP="003A717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844" w:type="dxa"/>
            <w:shd w:val="clear" w:color="auto" w:fill="auto"/>
          </w:tcPr>
          <w:p w:rsidR="00FC428B" w:rsidRPr="00A554D8" w:rsidRDefault="00FC428B" w:rsidP="003A717E">
            <w:pPr>
              <w:jc w:val="both"/>
              <w:rPr>
                <w:color w:val="000000"/>
                <w:sz w:val="26"/>
                <w:szCs w:val="26"/>
              </w:rPr>
            </w:pPr>
            <w:r w:rsidRPr="00A554D8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701" w:type="dxa"/>
            <w:shd w:val="clear" w:color="auto" w:fill="auto"/>
          </w:tcPr>
          <w:p w:rsidR="00FC428B" w:rsidRPr="00A554D8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C428B" w:rsidRPr="00A554D8" w:rsidRDefault="00FC428B" w:rsidP="003A71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</w:tr>
    </w:tbl>
    <w:p w:rsidR="00A60B5B" w:rsidRPr="00A554D8" w:rsidRDefault="00A60B5B" w:rsidP="00A60B5B">
      <w:pPr>
        <w:jc w:val="both"/>
        <w:rPr>
          <w:sz w:val="26"/>
          <w:szCs w:val="26"/>
        </w:rPr>
      </w:pPr>
    </w:p>
    <w:p w:rsidR="00A60B5B" w:rsidRDefault="00A60B5B" w:rsidP="00A60B5B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A554D8">
        <w:rPr>
          <w:b/>
          <w:i/>
          <w:sz w:val="26"/>
          <w:szCs w:val="26"/>
        </w:rPr>
        <w:t xml:space="preserve">4. </w:t>
      </w:r>
      <w:r w:rsidRPr="00A554D8">
        <w:rPr>
          <w:b/>
          <w:i/>
          <w:color w:val="000000"/>
          <w:sz w:val="26"/>
          <w:szCs w:val="26"/>
        </w:rPr>
        <w:t>Порядок приёма обучающихся в объединения дополнительного образования.</w:t>
      </w:r>
    </w:p>
    <w:p w:rsidR="00A60B5B" w:rsidRPr="002E11EE" w:rsidRDefault="00A60B5B" w:rsidP="00A60B5B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C428B">
        <w:rPr>
          <w:sz w:val="26"/>
          <w:szCs w:val="26"/>
        </w:rPr>
        <w:tab/>
      </w:r>
      <w:r>
        <w:rPr>
          <w:sz w:val="26"/>
          <w:szCs w:val="26"/>
        </w:rPr>
        <w:t>Прием обучающихся в о</w:t>
      </w:r>
      <w:r w:rsidRPr="002E11EE">
        <w:rPr>
          <w:sz w:val="26"/>
          <w:szCs w:val="26"/>
        </w:rPr>
        <w:t xml:space="preserve">бъединения проводится в соответствии с условиями реализации дополнительной общеобразовательной </w:t>
      </w:r>
      <w:r>
        <w:rPr>
          <w:sz w:val="26"/>
          <w:szCs w:val="26"/>
        </w:rPr>
        <w:t>(</w:t>
      </w:r>
      <w:proofErr w:type="spellStart"/>
      <w:r w:rsidRPr="002E11EE">
        <w:rPr>
          <w:sz w:val="26"/>
          <w:szCs w:val="26"/>
        </w:rPr>
        <w:t>общеразвивающей</w:t>
      </w:r>
      <w:proofErr w:type="spellEnd"/>
      <w:r>
        <w:rPr>
          <w:sz w:val="26"/>
          <w:szCs w:val="26"/>
        </w:rPr>
        <w:t>)</w:t>
      </w:r>
      <w:r w:rsidRPr="002E11EE">
        <w:rPr>
          <w:sz w:val="26"/>
          <w:szCs w:val="26"/>
        </w:rPr>
        <w:t xml:space="preserve"> программы, возрастными особенностями, независимо от уровня их подготовки по данному направлению. Количество объединений, посещаемых ребенком, не ограничено.</w:t>
      </w:r>
    </w:p>
    <w:p w:rsidR="00A60B5B" w:rsidRDefault="00A60B5B" w:rsidP="00FC428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554D8">
        <w:rPr>
          <w:color w:val="000000"/>
          <w:sz w:val="26"/>
          <w:szCs w:val="26"/>
        </w:rPr>
        <w:t>В объединения принимаются обучающиеся в возрасте от 7 до 18 лет. Приём обучающегося в объединение и его отчисление осуществляется по заявлению роди</w:t>
      </w:r>
      <w:r>
        <w:rPr>
          <w:color w:val="000000"/>
          <w:sz w:val="26"/>
          <w:szCs w:val="26"/>
        </w:rPr>
        <w:t>телей (законных представителей).</w:t>
      </w:r>
    </w:p>
    <w:p w:rsidR="00A60B5B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FC428B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Для обучения по п</w:t>
      </w:r>
      <w:r w:rsidRPr="00FB1E24">
        <w:rPr>
          <w:color w:val="000000"/>
          <w:sz w:val="26"/>
          <w:szCs w:val="26"/>
        </w:rPr>
        <w:t xml:space="preserve">рограммам </w:t>
      </w:r>
      <w:proofErr w:type="gramStart"/>
      <w:r>
        <w:rPr>
          <w:color w:val="000000"/>
          <w:sz w:val="26"/>
          <w:szCs w:val="26"/>
        </w:rPr>
        <w:t>физкультурно-спортивно</w:t>
      </w:r>
      <w:proofErr w:type="gramEnd"/>
      <w:r>
        <w:rPr>
          <w:color w:val="000000"/>
          <w:sz w:val="26"/>
          <w:szCs w:val="26"/>
        </w:rPr>
        <w:t xml:space="preserve"> направленности</w:t>
      </w:r>
      <w:r w:rsidRPr="00FB1E24">
        <w:rPr>
          <w:color w:val="000000"/>
          <w:sz w:val="26"/>
          <w:szCs w:val="26"/>
        </w:rPr>
        <w:t xml:space="preserve"> необходимо медицинское</w:t>
      </w:r>
      <w:r w:rsidR="00FC428B">
        <w:rPr>
          <w:color w:val="000000"/>
          <w:sz w:val="26"/>
          <w:szCs w:val="26"/>
        </w:rPr>
        <w:t xml:space="preserve"> </w:t>
      </w:r>
      <w:r w:rsidRPr="00FB1E24">
        <w:rPr>
          <w:color w:val="000000"/>
          <w:sz w:val="26"/>
          <w:szCs w:val="26"/>
        </w:rPr>
        <w:t>заключение (справка) о допуске к занятию соответствующим видом деятельности.</w:t>
      </w:r>
    </w:p>
    <w:p w:rsidR="00A60B5B" w:rsidRPr="00A554D8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60B5B" w:rsidRDefault="00A60B5B" w:rsidP="00A60B5B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A554D8">
        <w:rPr>
          <w:b/>
          <w:i/>
          <w:color w:val="000000"/>
          <w:sz w:val="26"/>
          <w:szCs w:val="26"/>
        </w:rPr>
        <w:t>5. Режим работы учреждения в период школьных каникул.</w:t>
      </w:r>
    </w:p>
    <w:p w:rsidR="00A60B5B" w:rsidRPr="00496257" w:rsidRDefault="00A60B5B" w:rsidP="00A60B5B">
      <w:p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</w:t>
      </w:r>
      <w:r w:rsidR="00FC428B">
        <w:rPr>
          <w:rFonts w:eastAsia="Calibri"/>
          <w:sz w:val="26"/>
          <w:szCs w:val="26"/>
        </w:rPr>
        <w:tab/>
      </w:r>
      <w:proofErr w:type="gramStart"/>
      <w:r>
        <w:rPr>
          <w:rFonts w:eastAsia="Calibri"/>
          <w:sz w:val="26"/>
          <w:szCs w:val="26"/>
        </w:rPr>
        <w:t xml:space="preserve">Образовательная деятельность по программам дополнительного образования в период школьных осенних и весенних каникул не прерывается, а осуществляется путем продолжения реализации календарно-тематического плана программы дополнительного образования, либо по отдельному плану работы с объединением, </w:t>
      </w:r>
      <w:r>
        <w:rPr>
          <w:color w:val="000000"/>
          <w:sz w:val="26"/>
          <w:szCs w:val="26"/>
        </w:rPr>
        <w:t>д</w:t>
      </w:r>
      <w:r w:rsidRPr="00A554D8">
        <w:rPr>
          <w:color w:val="000000"/>
          <w:sz w:val="26"/>
          <w:szCs w:val="26"/>
        </w:rPr>
        <w:t>етские объединения могут работать по измененному расписанию учебных занятий с о</w:t>
      </w:r>
      <w:r>
        <w:rPr>
          <w:color w:val="000000"/>
          <w:sz w:val="26"/>
          <w:szCs w:val="26"/>
        </w:rPr>
        <w:t>сновным или переменным составом</w:t>
      </w:r>
      <w:r>
        <w:rPr>
          <w:rFonts w:eastAsia="Calibri"/>
          <w:sz w:val="26"/>
          <w:szCs w:val="26"/>
        </w:rPr>
        <w:t xml:space="preserve"> в каникулы (заранее представленному педагогом дополнительного образования в администрацию школы).</w:t>
      </w:r>
      <w:proofErr w:type="gramEnd"/>
    </w:p>
    <w:p w:rsidR="00A60B5B" w:rsidRPr="00A554D8" w:rsidRDefault="00A60B5B" w:rsidP="00A60B5B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60B5B" w:rsidRPr="00A554D8" w:rsidRDefault="00A60B5B" w:rsidP="00A60B5B">
      <w:pPr>
        <w:jc w:val="both"/>
        <w:rPr>
          <w:color w:val="000000"/>
          <w:sz w:val="26"/>
          <w:szCs w:val="26"/>
        </w:rPr>
      </w:pPr>
      <w:r w:rsidRPr="00A554D8">
        <w:rPr>
          <w:b/>
          <w:i/>
          <w:sz w:val="26"/>
          <w:szCs w:val="26"/>
        </w:rPr>
        <w:t xml:space="preserve">6. </w:t>
      </w:r>
      <w:r w:rsidRPr="00A554D8">
        <w:rPr>
          <w:b/>
          <w:i/>
          <w:color w:val="000000"/>
          <w:sz w:val="26"/>
          <w:szCs w:val="26"/>
        </w:rPr>
        <w:t>Организация промежуточной/итоговой аттестации</w:t>
      </w:r>
      <w:r w:rsidRPr="00A554D8">
        <w:rPr>
          <w:color w:val="000000"/>
          <w:sz w:val="26"/>
          <w:szCs w:val="26"/>
        </w:rPr>
        <w:t xml:space="preserve">. </w:t>
      </w:r>
    </w:p>
    <w:p w:rsidR="00A60B5B" w:rsidRPr="00132CAA" w:rsidRDefault="00A60B5B" w:rsidP="00FC428B">
      <w:pPr>
        <w:pStyle w:val="Default"/>
        <w:ind w:firstLine="708"/>
        <w:jc w:val="both"/>
        <w:rPr>
          <w:sz w:val="26"/>
          <w:szCs w:val="26"/>
        </w:rPr>
      </w:pPr>
      <w:r w:rsidRPr="00132CAA">
        <w:rPr>
          <w:sz w:val="26"/>
          <w:szCs w:val="26"/>
        </w:rPr>
        <w:t xml:space="preserve">Педагогами дополнительного образования в рамках образовательной деятельности, проводится текущий контроль (в течение учебного года) и промежуточная аттестация обучающихся </w:t>
      </w:r>
      <w:r>
        <w:rPr>
          <w:sz w:val="26"/>
          <w:szCs w:val="26"/>
        </w:rPr>
        <w:t>о</w:t>
      </w:r>
      <w:r w:rsidRPr="00132CAA">
        <w:rPr>
          <w:sz w:val="26"/>
          <w:szCs w:val="26"/>
        </w:rPr>
        <w:t>бъединения (в конце учебного года</w:t>
      </w:r>
      <w:proofErr w:type="gramStart"/>
      <w:r>
        <w:rPr>
          <w:sz w:val="26"/>
          <w:szCs w:val="26"/>
        </w:rPr>
        <w:t>)в</w:t>
      </w:r>
      <w:proofErr w:type="gramEnd"/>
      <w:r>
        <w:rPr>
          <w:sz w:val="26"/>
          <w:szCs w:val="26"/>
        </w:rPr>
        <w:t xml:space="preserve"> форме, определенной учебным планом.</w:t>
      </w:r>
    </w:p>
    <w:p w:rsidR="00A60B5B" w:rsidRPr="004C0786" w:rsidRDefault="00A60B5B" w:rsidP="00FC428B">
      <w:pPr>
        <w:shd w:val="clear" w:color="auto" w:fill="FFFFFF"/>
        <w:ind w:firstLine="708"/>
        <w:jc w:val="both"/>
        <w:rPr>
          <w:sz w:val="26"/>
          <w:szCs w:val="26"/>
        </w:rPr>
      </w:pPr>
      <w:r w:rsidRPr="00132CAA">
        <w:rPr>
          <w:sz w:val="26"/>
          <w:szCs w:val="26"/>
        </w:rPr>
        <w:t xml:space="preserve">Цель текущего контроля: определение успешности освоения обучающимися </w:t>
      </w:r>
      <w:r>
        <w:rPr>
          <w:sz w:val="26"/>
          <w:szCs w:val="26"/>
        </w:rPr>
        <w:t>п</w:t>
      </w:r>
      <w:r w:rsidRPr="00132CAA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дополнительного образования</w:t>
      </w:r>
      <w:r w:rsidRPr="00132CAA">
        <w:rPr>
          <w:sz w:val="26"/>
          <w:szCs w:val="26"/>
        </w:rPr>
        <w:t xml:space="preserve"> и обеспечение выстраивания образовательной деятельности максимально эффективным образом для достижения планируемых результатов освоения </w:t>
      </w:r>
      <w:r>
        <w:rPr>
          <w:sz w:val="26"/>
          <w:szCs w:val="26"/>
        </w:rPr>
        <w:t>п</w:t>
      </w:r>
      <w:r w:rsidRPr="00132CAA">
        <w:rPr>
          <w:sz w:val="26"/>
          <w:szCs w:val="26"/>
        </w:rPr>
        <w:t>рограммы</w:t>
      </w:r>
      <w:r>
        <w:rPr>
          <w:sz w:val="26"/>
          <w:szCs w:val="26"/>
        </w:rPr>
        <w:t>.</w:t>
      </w:r>
      <w:bookmarkStart w:id="0" w:name="_GoBack"/>
      <w:bookmarkEnd w:id="0"/>
    </w:p>
    <w:p w:rsidR="00043CB8" w:rsidRDefault="00043CB8"/>
    <w:sectPr w:rsidR="00043CB8" w:rsidSect="004C078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33890"/>
    <w:multiLevelType w:val="hybridMultilevel"/>
    <w:tmpl w:val="993CF714"/>
    <w:lvl w:ilvl="0" w:tplc="5B648266">
      <w:start w:val="2"/>
      <w:numFmt w:val="decimal"/>
      <w:lvlText w:val="%1."/>
      <w:lvlJc w:val="left"/>
      <w:pPr>
        <w:ind w:left="1363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2208DFE4">
      <w:numFmt w:val="none"/>
      <w:lvlText w:val=""/>
      <w:lvlJc w:val="left"/>
      <w:pPr>
        <w:tabs>
          <w:tab w:val="num" w:pos="360"/>
        </w:tabs>
      </w:pPr>
    </w:lvl>
    <w:lvl w:ilvl="2" w:tplc="C9B84642">
      <w:numFmt w:val="bullet"/>
      <w:lvlText w:val="•"/>
      <w:lvlJc w:val="left"/>
      <w:pPr>
        <w:ind w:left="2260" w:hanging="404"/>
      </w:pPr>
      <w:rPr>
        <w:rFonts w:hint="default"/>
        <w:lang w:val="ru-RU" w:eastAsia="en-US" w:bidi="ar-SA"/>
      </w:rPr>
    </w:lvl>
    <w:lvl w:ilvl="3" w:tplc="C48EF89A">
      <w:numFmt w:val="bullet"/>
      <w:lvlText w:val="•"/>
      <w:lvlJc w:val="left"/>
      <w:pPr>
        <w:ind w:left="3448" w:hanging="404"/>
      </w:pPr>
      <w:rPr>
        <w:rFonts w:hint="default"/>
        <w:lang w:val="ru-RU" w:eastAsia="en-US" w:bidi="ar-SA"/>
      </w:rPr>
    </w:lvl>
    <w:lvl w:ilvl="4" w:tplc="E570A682">
      <w:numFmt w:val="bullet"/>
      <w:lvlText w:val="•"/>
      <w:lvlJc w:val="left"/>
      <w:pPr>
        <w:ind w:left="4636" w:hanging="404"/>
      </w:pPr>
      <w:rPr>
        <w:rFonts w:hint="default"/>
        <w:lang w:val="ru-RU" w:eastAsia="en-US" w:bidi="ar-SA"/>
      </w:rPr>
    </w:lvl>
    <w:lvl w:ilvl="5" w:tplc="748A683E">
      <w:numFmt w:val="bullet"/>
      <w:lvlText w:val="•"/>
      <w:lvlJc w:val="left"/>
      <w:pPr>
        <w:ind w:left="5824" w:hanging="404"/>
      </w:pPr>
      <w:rPr>
        <w:rFonts w:hint="default"/>
        <w:lang w:val="ru-RU" w:eastAsia="en-US" w:bidi="ar-SA"/>
      </w:rPr>
    </w:lvl>
    <w:lvl w:ilvl="6" w:tplc="AFD4E716">
      <w:numFmt w:val="bullet"/>
      <w:lvlText w:val="•"/>
      <w:lvlJc w:val="left"/>
      <w:pPr>
        <w:ind w:left="7012" w:hanging="404"/>
      </w:pPr>
      <w:rPr>
        <w:rFonts w:hint="default"/>
        <w:lang w:val="ru-RU" w:eastAsia="en-US" w:bidi="ar-SA"/>
      </w:rPr>
    </w:lvl>
    <w:lvl w:ilvl="7" w:tplc="B6FC995E">
      <w:numFmt w:val="bullet"/>
      <w:lvlText w:val="•"/>
      <w:lvlJc w:val="left"/>
      <w:pPr>
        <w:ind w:left="8200" w:hanging="404"/>
      </w:pPr>
      <w:rPr>
        <w:rFonts w:hint="default"/>
        <w:lang w:val="ru-RU" w:eastAsia="en-US" w:bidi="ar-SA"/>
      </w:rPr>
    </w:lvl>
    <w:lvl w:ilvl="8" w:tplc="195A0EBA">
      <w:numFmt w:val="bullet"/>
      <w:lvlText w:val="•"/>
      <w:lvlJc w:val="left"/>
      <w:pPr>
        <w:ind w:left="9388" w:hanging="404"/>
      </w:pPr>
      <w:rPr>
        <w:rFonts w:hint="default"/>
        <w:lang w:val="ru-RU" w:eastAsia="en-US" w:bidi="ar-SA"/>
      </w:rPr>
    </w:lvl>
  </w:abstractNum>
  <w:abstractNum w:abstractNumId="1">
    <w:nsid w:val="54EA5380"/>
    <w:multiLevelType w:val="hybridMultilevel"/>
    <w:tmpl w:val="5E3EDDA4"/>
    <w:lvl w:ilvl="0" w:tplc="23A61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27D59"/>
    <w:multiLevelType w:val="hybridMultilevel"/>
    <w:tmpl w:val="406005E8"/>
    <w:lvl w:ilvl="0" w:tplc="D23E5198">
      <w:start w:val="1"/>
      <w:numFmt w:val="decimal"/>
      <w:lvlText w:val="%1"/>
      <w:lvlJc w:val="left"/>
      <w:pPr>
        <w:ind w:left="2257" w:hanging="404"/>
        <w:jc w:val="left"/>
      </w:pPr>
      <w:rPr>
        <w:rFonts w:hint="default"/>
        <w:lang w:val="ru-RU" w:eastAsia="en-US" w:bidi="ar-SA"/>
      </w:rPr>
    </w:lvl>
    <w:lvl w:ilvl="1" w:tplc="CC56A4C8">
      <w:numFmt w:val="none"/>
      <w:lvlText w:val=""/>
      <w:lvlJc w:val="left"/>
      <w:pPr>
        <w:tabs>
          <w:tab w:val="num" w:pos="360"/>
        </w:tabs>
      </w:pPr>
    </w:lvl>
    <w:lvl w:ilvl="2" w:tplc="2416DF0E">
      <w:numFmt w:val="bullet"/>
      <w:lvlText w:val="•"/>
      <w:lvlJc w:val="left"/>
      <w:pPr>
        <w:ind w:left="4160" w:hanging="404"/>
      </w:pPr>
      <w:rPr>
        <w:rFonts w:hint="default"/>
        <w:lang w:val="ru-RU" w:eastAsia="en-US" w:bidi="ar-SA"/>
      </w:rPr>
    </w:lvl>
    <w:lvl w:ilvl="3" w:tplc="DA1C029A">
      <w:numFmt w:val="bullet"/>
      <w:lvlText w:val="•"/>
      <w:lvlJc w:val="left"/>
      <w:pPr>
        <w:ind w:left="5111" w:hanging="404"/>
      </w:pPr>
      <w:rPr>
        <w:rFonts w:hint="default"/>
        <w:lang w:val="ru-RU" w:eastAsia="en-US" w:bidi="ar-SA"/>
      </w:rPr>
    </w:lvl>
    <w:lvl w:ilvl="4" w:tplc="22B6FB2E">
      <w:numFmt w:val="bullet"/>
      <w:lvlText w:val="•"/>
      <w:lvlJc w:val="left"/>
      <w:pPr>
        <w:ind w:left="6061" w:hanging="404"/>
      </w:pPr>
      <w:rPr>
        <w:rFonts w:hint="default"/>
        <w:lang w:val="ru-RU" w:eastAsia="en-US" w:bidi="ar-SA"/>
      </w:rPr>
    </w:lvl>
    <w:lvl w:ilvl="5" w:tplc="A9AE1CF6">
      <w:numFmt w:val="bullet"/>
      <w:lvlText w:val="•"/>
      <w:lvlJc w:val="left"/>
      <w:pPr>
        <w:ind w:left="7012" w:hanging="404"/>
      </w:pPr>
      <w:rPr>
        <w:rFonts w:hint="default"/>
        <w:lang w:val="ru-RU" w:eastAsia="en-US" w:bidi="ar-SA"/>
      </w:rPr>
    </w:lvl>
    <w:lvl w:ilvl="6" w:tplc="65AE58CA">
      <w:numFmt w:val="bullet"/>
      <w:lvlText w:val="•"/>
      <w:lvlJc w:val="left"/>
      <w:pPr>
        <w:ind w:left="7962" w:hanging="404"/>
      </w:pPr>
      <w:rPr>
        <w:rFonts w:hint="default"/>
        <w:lang w:val="ru-RU" w:eastAsia="en-US" w:bidi="ar-SA"/>
      </w:rPr>
    </w:lvl>
    <w:lvl w:ilvl="7" w:tplc="C1B0F77C">
      <w:numFmt w:val="bullet"/>
      <w:lvlText w:val="•"/>
      <w:lvlJc w:val="left"/>
      <w:pPr>
        <w:ind w:left="8912" w:hanging="404"/>
      </w:pPr>
      <w:rPr>
        <w:rFonts w:hint="default"/>
        <w:lang w:val="ru-RU" w:eastAsia="en-US" w:bidi="ar-SA"/>
      </w:rPr>
    </w:lvl>
    <w:lvl w:ilvl="8" w:tplc="D1B4A04C">
      <w:numFmt w:val="bullet"/>
      <w:lvlText w:val="•"/>
      <w:lvlJc w:val="left"/>
      <w:pPr>
        <w:ind w:left="9863" w:hanging="404"/>
      </w:pPr>
      <w:rPr>
        <w:rFonts w:hint="default"/>
        <w:lang w:val="ru-RU" w:eastAsia="en-US" w:bidi="ar-SA"/>
      </w:rPr>
    </w:lvl>
  </w:abstractNum>
  <w:abstractNum w:abstractNumId="3">
    <w:nsid w:val="6B1252B8"/>
    <w:multiLevelType w:val="hybridMultilevel"/>
    <w:tmpl w:val="E6D0776E"/>
    <w:lvl w:ilvl="0" w:tplc="FBD6D13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">
    <w:nsid w:val="7F982E86"/>
    <w:multiLevelType w:val="hybridMultilevel"/>
    <w:tmpl w:val="F5963264"/>
    <w:lvl w:ilvl="0" w:tplc="23A61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5B"/>
    <w:rsid w:val="00043CB8"/>
    <w:rsid w:val="00A60B5B"/>
    <w:rsid w:val="00F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0B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60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A60B5B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A60B5B"/>
    <w:pPr>
      <w:widowControl w:val="0"/>
      <w:autoSpaceDE w:val="0"/>
      <w:autoSpaceDN w:val="0"/>
      <w:ind w:left="1349" w:hanging="232"/>
      <w:outlineLvl w:val="1"/>
    </w:pPr>
    <w:rPr>
      <w:b/>
      <w:b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FC428B"/>
    <w:pPr>
      <w:widowControl w:val="0"/>
      <w:autoSpaceDE w:val="0"/>
      <w:autoSpaceDN w:val="0"/>
      <w:spacing w:line="256" w:lineRule="exact"/>
      <w:ind w:left="104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-kyaxta-r81.gosweb.gosuslugi.ru/" TargetMode="External"/><Relationship Id="rId5" Type="http://schemas.openxmlformats.org/officeDocument/2006/relationships/hyperlink" Target="https://mail.yandex.ru/?from=tableau_yabro&amp;uid=1136459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2023-05-11T07:04:00Z</dcterms:created>
  <dcterms:modified xsi:type="dcterms:W3CDTF">2023-05-11T07:22:00Z</dcterms:modified>
</cp:coreProperties>
</file>