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10" w:rsidRDefault="00DA7210" w:rsidP="00DA7210">
      <w:pPr>
        <w:pStyle w:val="normal"/>
        <w:spacing w:after="0" w:line="408" w:lineRule="auto"/>
        <w:ind w:left="120"/>
        <w:jc w:val="center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A7210" w:rsidRDefault="00DA7210" w:rsidP="00DA7210">
      <w:pPr>
        <w:pStyle w:val="normal"/>
        <w:spacing w:after="0" w:line="408" w:lineRule="auto"/>
        <w:ind w:left="120"/>
        <w:jc w:val="center"/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И НАУКИ РБ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A7210" w:rsidRDefault="00DA7210" w:rsidP="00DA7210">
      <w:pPr>
        <w:pStyle w:val="normal"/>
        <w:spacing w:after="0" w:line="408" w:lineRule="auto"/>
        <w:ind w:left="120"/>
        <w:jc w:val="center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"КЯХТИНСКИЙ РАЙОН"</w:t>
      </w:r>
    </w:p>
    <w:p w:rsidR="00DA7210" w:rsidRDefault="00DA7210" w:rsidP="00DA7210">
      <w:pPr>
        <w:pStyle w:val="normal"/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Кяхтинская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№3"</w:t>
      </w:r>
    </w:p>
    <w:p w:rsidR="00DA7210" w:rsidRDefault="00DA7210" w:rsidP="00DA7210">
      <w:pPr>
        <w:pStyle w:val="normal"/>
        <w:spacing w:after="0" w:line="408" w:lineRule="auto"/>
        <w:ind w:left="120"/>
        <w:jc w:val="center"/>
      </w:pPr>
    </w:p>
    <w:p w:rsidR="00DA7210" w:rsidRDefault="00DA7210" w:rsidP="00DA7210">
      <w:pPr>
        <w:pStyle w:val="normal"/>
        <w:spacing w:after="0"/>
        <w:ind w:left="120"/>
      </w:pPr>
    </w:p>
    <w:p w:rsidR="00DA7210" w:rsidRDefault="00DA7210" w:rsidP="00DA7210">
      <w:pPr>
        <w:pStyle w:val="normal"/>
        <w:spacing w:after="0"/>
        <w:ind w:left="120"/>
      </w:pPr>
    </w:p>
    <w:p w:rsidR="00DA7210" w:rsidRDefault="00DA7210" w:rsidP="00DA7210">
      <w:pPr>
        <w:pStyle w:val="normal"/>
        <w:spacing w:after="0"/>
        <w:ind w:left="120"/>
      </w:pPr>
    </w:p>
    <w:tbl>
      <w:tblPr>
        <w:tblpPr w:leftFromText="180" w:rightFromText="180" w:vertAnchor="text" w:horzAnchor="margin" w:tblpXSpec="center" w:tblpY="72"/>
        <w:tblW w:w="9803" w:type="dxa"/>
        <w:tblLayout w:type="fixed"/>
        <w:tblLook w:val="0400"/>
      </w:tblPr>
      <w:tblGrid>
        <w:gridCol w:w="3267"/>
        <w:gridCol w:w="3268"/>
        <w:gridCol w:w="3268"/>
      </w:tblGrid>
      <w:tr w:rsidR="00DA7210" w:rsidTr="007D3FEB">
        <w:trPr>
          <w:cantSplit/>
          <w:trHeight w:val="2951"/>
          <w:tblHeader/>
        </w:trPr>
        <w:tc>
          <w:tcPr>
            <w:tcW w:w="3267" w:type="dxa"/>
          </w:tcPr>
          <w:p w:rsidR="00DA7210" w:rsidRDefault="00DA7210" w:rsidP="007D3FEB">
            <w:pPr>
              <w:pStyle w:val="normal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A7210" w:rsidRDefault="00DA7210" w:rsidP="007D3FEB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DA7210" w:rsidRDefault="00DA7210" w:rsidP="007D3FEB">
            <w:pPr>
              <w:pStyle w:val="normal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210" w:rsidRDefault="00DA7210" w:rsidP="007D3FE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 О.Н.</w:t>
            </w:r>
          </w:p>
          <w:p w:rsidR="00DA7210" w:rsidRDefault="00DA7210" w:rsidP="007D3FE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[пр. №] от «29» августа   2024 г.</w:t>
            </w:r>
          </w:p>
          <w:p w:rsidR="00DA7210" w:rsidRDefault="00DA7210" w:rsidP="007D3FEB">
            <w:pPr>
              <w:pStyle w:val="normal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DA7210" w:rsidRDefault="00DA7210" w:rsidP="007D3FEB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A7210" w:rsidRDefault="00DA7210" w:rsidP="007D3FEB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  <w:p w:rsidR="00DA7210" w:rsidRDefault="00DA7210" w:rsidP="007D3FEB">
            <w:pPr>
              <w:pStyle w:val="normal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210" w:rsidRDefault="00DA7210" w:rsidP="007D3FE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 О.Н.</w:t>
            </w:r>
          </w:p>
          <w:p w:rsidR="00DA7210" w:rsidRDefault="00DA7210" w:rsidP="007D3FE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[пр. №] от «29» августа   2024 г.</w:t>
            </w:r>
          </w:p>
          <w:p w:rsidR="00DA7210" w:rsidRDefault="00DA7210" w:rsidP="007D3FEB">
            <w:pPr>
              <w:pStyle w:val="normal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DA7210" w:rsidRDefault="00DA7210" w:rsidP="007D3FEB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A7210" w:rsidRDefault="00DA7210" w:rsidP="007D3FEB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DA7210" w:rsidRDefault="00DA7210" w:rsidP="007D3FEB">
            <w:pPr>
              <w:pStyle w:val="normal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210" w:rsidRDefault="00DA7210" w:rsidP="007D3FE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 О.Н.</w:t>
            </w:r>
          </w:p>
          <w:p w:rsidR="00DA7210" w:rsidRDefault="00DA7210" w:rsidP="007D3FE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[пр. №] от «29» августа   2024 г.</w:t>
            </w:r>
          </w:p>
          <w:p w:rsidR="00DA7210" w:rsidRDefault="00DA7210" w:rsidP="007D3FEB">
            <w:pPr>
              <w:pStyle w:val="normal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7210" w:rsidRDefault="00DA7210" w:rsidP="00DA7210">
      <w:pPr>
        <w:pStyle w:val="normal"/>
        <w:spacing w:after="0"/>
        <w:ind w:left="120"/>
      </w:pPr>
    </w:p>
    <w:p w:rsidR="00DA7210" w:rsidRDefault="00DA7210" w:rsidP="00DA7210">
      <w:pPr>
        <w:pStyle w:val="normal"/>
        <w:spacing w:after="0"/>
        <w:ind w:left="120"/>
      </w:pPr>
    </w:p>
    <w:p w:rsidR="00DA7210" w:rsidRDefault="00DA7210" w:rsidP="00DA7210">
      <w:pPr>
        <w:pStyle w:val="normal"/>
        <w:spacing w:after="0"/>
      </w:pPr>
    </w:p>
    <w:p w:rsidR="00DA7210" w:rsidRDefault="00DA7210" w:rsidP="00DA7210">
      <w:pPr>
        <w:pStyle w:val="normal"/>
        <w:spacing w:after="0"/>
        <w:ind w:left="120"/>
      </w:pPr>
    </w:p>
    <w:p w:rsidR="00DA7210" w:rsidRDefault="00DA7210" w:rsidP="00DA7210">
      <w:pPr>
        <w:pStyle w:val="normal"/>
        <w:spacing w:after="0"/>
        <w:ind w:left="120"/>
      </w:pPr>
    </w:p>
    <w:p w:rsidR="00DA7210" w:rsidRPr="000F76E8" w:rsidRDefault="00DA7210" w:rsidP="00DA7210">
      <w:pPr>
        <w:pStyle w:val="normal"/>
        <w:spacing w:after="0" w:line="408" w:lineRule="auto"/>
        <w:ind w:left="120"/>
        <w:jc w:val="center"/>
        <w:rPr>
          <w:sz w:val="28"/>
          <w:szCs w:val="28"/>
        </w:rPr>
      </w:pPr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КУРСА ВНЕУРОЧНОЙ ДЕЯТЕЛЬНОСТИ</w:t>
      </w: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«Здоровей-ка</w:t>
      </w:r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A7210" w:rsidRPr="000F76E8" w:rsidRDefault="00DA7210" w:rsidP="00DA7210">
      <w:pPr>
        <w:pStyle w:val="normal"/>
        <w:spacing w:after="0" w:line="408" w:lineRule="auto"/>
        <w:ind w:left="120"/>
        <w:jc w:val="center"/>
        <w:rPr>
          <w:sz w:val="28"/>
          <w:szCs w:val="28"/>
        </w:rPr>
      </w:pPr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0F7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обучающихся </w:t>
      </w:r>
      <w:bookmarkStart w:id="4" w:name="2et92p0" w:colFirst="0" w:colLast="0"/>
      <w:bookmarkEnd w:id="4"/>
      <w:r w:rsidRPr="000F7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классов </w:t>
      </w: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0F76E8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0F76E8"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 w:rsidRPr="000F76E8">
        <w:rPr>
          <w:rFonts w:ascii="Times New Roman" w:hAnsi="Times New Roman" w:cs="Times New Roman"/>
          <w:sz w:val="28"/>
          <w:szCs w:val="28"/>
        </w:rPr>
        <w:t xml:space="preserve"> Л.Х. </w:t>
      </w: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DA7210" w:rsidRPr="000F76E8" w:rsidRDefault="00DA7210" w:rsidP="00DA7210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5978FB" w:rsidRDefault="00DA7210" w:rsidP="00C331D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tyjcwt" w:colFirst="0" w:colLast="0"/>
      <w:bookmarkEnd w:id="5"/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Кяхта </w:t>
      </w:r>
      <w:bookmarkStart w:id="6" w:name="3dy6vkm" w:colFirst="0" w:colLast="0"/>
      <w:bookmarkEnd w:id="6"/>
    </w:p>
    <w:p w:rsidR="007A6573" w:rsidRDefault="00DA7210" w:rsidP="00C331D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</w:p>
    <w:p w:rsidR="00C331DA" w:rsidRPr="005978FB" w:rsidRDefault="005978FB" w:rsidP="005978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78F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 </w:t>
      </w:r>
      <w:r w:rsidR="00C331DA" w:rsidRPr="005978FB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C331DA" w:rsidRPr="00694468" w:rsidRDefault="00C331DA" w:rsidP="00C331DA">
      <w:pPr>
        <w:pStyle w:val="c2"/>
        <w:spacing w:before="0" w:beforeAutospacing="0" w:after="0" w:afterAutospacing="0"/>
        <w:rPr>
          <w:b/>
        </w:rPr>
      </w:pPr>
      <w:r w:rsidRPr="00694468">
        <w:rPr>
          <w:b/>
        </w:rPr>
        <w:t xml:space="preserve">Программа составлена на основе: </w:t>
      </w:r>
    </w:p>
    <w:p w:rsidR="00C331DA" w:rsidRPr="00CA6F3F" w:rsidRDefault="00C331DA" w:rsidP="00C331DA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>-</w:t>
      </w:r>
      <w:r w:rsidRPr="00CA6F3F">
        <w:rPr>
          <w:rStyle w:val="c0"/>
        </w:rPr>
        <w:t>Закон</w:t>
      </w:r>
      <w:r>
        <w:rPr>
          <w:rStyle w:val="c0"/>
        </w:rPr>
        <w:t>а</w:t>
      </w:r>
      <w:r w:rsidRPr="00CA6F3F">
        <w:rPr>
          <w:rStyle w:val="c0"/>
        </w:rPr>
        <w:t xml:space="preserve"> Российской Федерации «Об образовании»;</w:t>
      </w:r>
    </w:p>
    <w:p w:rsidR="00C331DA" w:rsidRPr="00405640" w:rsidRDefault="00C331DA" w:rsidP="00C331DA">
      <w:pPr>
        <w:pStyle w:val="c2"/>
        <w:spacing w:before="0" w:beforeAutospacing="0" w:after="0" w:afterAutospacing="0"/>
        <w:jc w:val="both"/>
      </w:pPr>
      <w:r w:rsidRPr="00405640">
        <w:rPr>
          <w:rStyle w:val="c0"/>
        </w:rPr>
        <w:t>-Федерального государственного образовательного стандарта начального общего образования (второго поколения);</w:t>
      </w:r>
    </w:p>
    <w:p w:rsidR="00C331DA" w:rsidRPr="00405640" w:rsidRDefault="00C331DA" w:rsidP="00C331DA">
      <w:pPr>
        <w:pStyle w:val="c2"/>
        <w:spacing w:before="0" w:beforeAutospacing="0" w:after="0" w:afterAutospacing="0"/>
        <w:jc w:val="both"/>
      </w:pPr>
      <w:r w:rsidRPr="00405640">
        <w:rPr>
          <w:rStyle w:val="c0"/>
        </w:rPr>
        <w:t> -Концепция модернизации дополнительного образования детей Российской Федерации;</w:t>
      </w:r>
    </w:p>
    <w:p w:rsidR="00C331DA" w:rsidRPr="00405640" w:rsidRDefault="00C331DA" w:rsidP="00C331DA">
      <w:pPr>
        <w:pStyle w:val="c2"/>
        <w:spacing w:before="0" w:beforeAutospacing="0" w:after="0" w:afterAutospacing="0"/>
        <w:jc w:val="both"/>
      </w:pPr>
      <w:r w:rsidRPr="00405640">
        <w:rPr>
          <w:rStyle w:val="c0"/>
        </w:rPr>
        <w:t> -Методические рекомендации по развитию дополнительного образования детей в ОУ;</w:t>
      </w:r>
    </w:p>
    <w:p w:rsidR="00C331DA" w:rsidRPr="00E17014" w:rsidRDefault="00C331DA" w:rsidP="00C331DA">
      <w:pPr>
        <w:pStyle w:val="c2"/>
        <w:spacing w:before="0" w:beforeAutospacing="0" w:after="0" w:afterAutospacing="0"/>
        <w:jc w:val="both"/>
      </w:pPr>
      <w:r w:rsidRPr="00405640">
        <w:rPr>
          <w:rStyle w:val="c0"/>
        </w:rPr>
        <w:t> -</w:t>
      </w:r>
      <w:proofErr w:type="spellStart"/>
      <w:r w:rsidRPr="00405640">
        <w:rPr>
          <w:rStyle w:val="c0"/>
        </w:rPr>
        <w:t>САНПиН</w:t>
      </w:r>
      <w:proofErr w:type="spellEnd"/>
      <w:r w:rsidRPr="00405640">
        <w:rPr>
          <w:rStyle w:val="c0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331DA" w:rsidRPr="00823D3B" w:rsidRDefault="00C331DA" w:rsidP="00C331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D3B">
        <w:rPr>
          <w:rFonts w:ascii="Times New Roman" w:hAnsi="Times New Roman"/>
          <w:bCs/>
          <w:iCs/>
          <w:sz w:val="24"/>
          <w:szCs w:val="24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Pr="00823D3B">
        <w:rPr>
          <w:rFonts w:ascii="Times New Roman" w:hAnsi="Times New Roman"/>
          <w:bCs/>
          <w:iCs/>
          <w:sz w:val="24"/>
          <w:szCs w:val="24"/>
          <w:lang w:val="en-US"/>
        </w:rPr>
        <w:t>u</w:t>
      </w:r>
      <w:r w:rsidRPr="00823D3B">
        <w:rPr>
          <w:rFonts w:ascii="Times New Roman" w:hAnsi="Times New Roman"/>
          <w:bCs/>
          <w:iCs/>
          <w:sz w:val="24"/>
          <w:szCs w:val="24"/>
        </w:rPr>
        <w:t>/;</w:t>
      </w:r>
    </w:p>
    <w:p w:rsidR="00C331DA" w:rsidRPr="00823D3B" w:rsidRDefault="00C331DA" w:rsidP="00C331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-Закона РФ  « Об образовании (</w:t>
      </w:r>
      <w:r w:rsidRPr="00823D3B">
        <w:rPr>
          <w:rFonts w:ascii="Times New Roman" w:hAnsi="Times New Roman"/>
          <w:bCs/>
          <w:iCs/>
          <w:sz w:val="24"/>
          <w:szCs w:val="24"/>
        </w:rPr>
        <w:t>в редакции Федерального закона</w:t>
      </w:r>
      <w:r>
        <w:rPr>
          <w:rFonts w:ascii="Times New Roman" w:hAnsi="Times New Roman"/>
          <w:bCs/>
          <w:iCs/>
          <w:sz w:val="24"/>
          <w:szCs w:val="24"/>
        </w:rPr>
        <w:t>)</w:t>
      </w:r>
    </w:p>
    <w:p w:rsidR="00C331DA" w:rsidRPr="00823D3B" w:rsidRDefault="00C331DA" w:rsidP="00C331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D3B">
        <w:rPr>
          <w:rFonts w:ascii="Times New Roman" w:hAnsi="Times New Roman"/>
          <w:bCs/>
          <w:iCs/>
          <w:sz w:val="24"/>
          <w:szCs w:val="24"/>
        </w:rPr>
        <w:t>-Базисного учебного плана общеобразовательных учреждений Российской Федерации, утвержден</w:t>
      </w:r>
      <w:r>
        <w:rPr>
          <w:rFonts w:ascii="Times New Roman" w:hAnsi="Times New Roman"/>
          <w:bCs/>
          <w:iCs/>
          <w:sz w:val="24"/>
          <w:szCs w:val="24"/>
        </w:rPr>
        <w:t>ного приказом Минобразования РФ</w:t>
      </w:r>
      <w:r w:rsidRPr="00823D3B">
        <w:rPr>
          <w:rFonts w:ascii="Times New Roman" w:hAnsi="Times New Roman"/>
          <w:bCs/>
          <w:iCs/>
          <w:sz w:val="24"/>
          <w:szCs w:val="24"/>
        </w:rPr>
        <w:t>.</w:t>
      </w:r>
    </w:p>
    <w:p w:rsidR="00C331DA" w:rsidRPr="00823D3B" w:rsidRDefault="00C331DA" w:rsidP="00C331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-Учебного плана М</w:t>
      </w:r>
      <w:r w:rsidRPr="00823D3B">
        <w:rPr>
          <w:rFonts w:ascii="Times New Roman" w:hAnsi="Times New Roman"/>
          <w:bCs/>
          <w:iCs/>
          <w:sz w:val="24"/>
          <w:szCs w:val="24"/>
        </w:rPr>
        <w:t xml:space="preserve">униципального </w:t>
      </w:r>
      <w:r>
        <w:rPr>
          <w:rFonts w:ascii="Times New Roman" w:hAnsi="Times New Roman"/>
          <w:bCs/>
          <w:iCs/>
          <w:sz w:val="24"/>
          <w:szCs w:val="24"/>
        </w:rPr>
        <w:t>бюджетного обще</w:t>
      </w:r>
      <w:r w:rsidRPr="00823D3B">
        <w:rPr>
          <w:rFonts w:ascii="Times New Roman" w:hAnsi="Times New Roman"/>
          <w:bCs/>
          <w:iCs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bCs/>
          <w:iCs/>
          <w:sz w:val="24"/>
          <w:szCs w:val="24"/>
        </w:rPr>
        <w:t xml:space="preserve">Обливской </w:t>
      </w:r>
      <w:r w:rsidRPr="00823D3B">
        <w:rPr>
          <w:rFonts w:ascii="Times New Roman" w:hAnsi="Times New Roman"/>
          <w:bCs/>
          <w:iCs/>
          <w:sz w:val="24"/>
          <w:szCs w:val="24"/>
        </w:rPr>
        <w:t>средней общео</w:t>
      </w:r>
      <w:r>
        <w:rPr>
          <w:rFonts w:ascii="Times New Roman" w:hAnsi="Times New Roman"/>
          <w:bCs/>
          <w:iCs/>
          <w:sz w:val="24"/>
          <w:szCs w:val="24"/>
        </w:rPr>
        <w:t xml:space="preserve">бразовательной школы № 1 на 2017 – 2018 </w:t>
      </w:r>
      <w:r w:rsidRPr="00823D3B">
        <w:rPr>
          <w:rFonts w:ascii="Times New Roman" w:hAnsi="Times New Roman"/>
          <w:bCs/>
          <w:iCs/>
          <w:sz w:val="24"/>
          <w:szCs w:val="24"/>
        </w:rPr>
        <w:t>учебный год;</w:t>
      </w:r>
    </w:p>
    <w:p w:rsidR="00C331DA" w:rsidRPr="00823D3B" w:rsidRDefault="00C331DA" w:rsidP="00C331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D3B">
        <w:rPr>
          <w:rFonts w:ascii="Times New Roman" w:hAnsi="Times New Roman"/>
          <w:bCs/>
          <w:iCs/>
          <w:sz w:val="24"/>
          <w:szCs w:val="24"/>
        </w:rPr>
        <w:t xml:space="preserve">-Годового календарного графика </w:t>
      </w:r>
      <w:r>
        <w:rPr>
          <w:rFonts w:ascii="Times New Roman" w:hAnsi="Times New Roman"/>
          <w:bCs/>
          <w:iCs/>
          <w:sz w:val="24"/>
          <w:szCs w:val="24"/>
        </w:rPr>
        <w:t>М</w:t>
      </w:r>
      <w:r w:rsidRPr="00823D3B">
        <w:rPr>
          <w:rFonts w:ascii="Times New Roman" w:hAnsi="Times New Roman"/>
          <w:bCs/>
          <w:iCs/>
          <w:sz w:val="24"/>
          <w:szCs w:val="24"/>
        </w:rPr>
        <w:t xml:space="preserve">униципального </w:t>
      </w:r>
      <w:r>
        <w:rPr>
          <w:rFonts w:ascii="Times New Roman" w:hAnsi="Times New Roman"/>
          <w:bCs/>
          <w:iCs/>
          <w:sz w:val="24"/>
          <w:szCs w:val="24"/>
        </w:rPr>
        <w:t>бюджетного обще</w:t>
      </w:r>
      <w:r w:rsidRPr="00823D3B">
        <w:rPr>
          <w:rFonts w:ascii="Times New Roman" w:hAnsi="Times New Roman"/>
          <w:bCs/>
          <w:iCs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bCs/>
          <w:iCs/>
          <w:sz w:val="24"/>
          <w:szCs w:val="24"/>
        </w:rPr>
        <w:t xml:space="preserve">Обливской </w:t>
      </w:r>
      <w:r w:rsidRPr="00823D3B">
        <w:rPr>
          <w:rFonts w:ascii="Times New Roman" w:hAnsi="Times New Roman"/>
          <w:bCs/>
          <w:iCs/>
          <w:sz w:val="24"/>
          <w:szCs w:val="24"/>
        </w:rPr>
        <w:t>средней общео</w:t>
      </w:r>
      <w:r>
        <w:rPr>
          <w:rFonts w:ascii="Times New Roman" w:hAnsi="Times New Roman"/>
          <w:bCs/>
          <w:iCs/>
          <w:sz w:val="24"/>
          <w:szCs w:val="24"/>
        </w:rPr>
        <w:t>бразовательной школы № 1 на 2017 – 2018 учебный год.</w:t>
      </w:r>
    </w:p>
    <w:p w:rsidR="00C331DA" w:rsidRPr="001A2C6B" w:rsidRDefault="00C331DA" w:rsidP="00C331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31DA" w:rsidRPr="004737A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7AA">
        <w:rPr>
          <w:rFonts w:ascii="Times New Roman" w:eastAsia="Times New Roman" w:hAnsi="Times New Roman"/>
          <w:b/>
          <w:sz w:val="24"/>
          <w:szCs w:val="24"/>
        </w:rPr>
        <w:t>Актуальность программы</w:t>
      </w:r>
    </w:p>
    <w:p w:rsidR="00C331DA" w:rsidRPr="004737AA" w:rsidRDefault="00C331DA" w:rsidP="00C331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AA">
        <w:rPr>
          <w:rFonts w:ascii="Times New Roman" w:hAnsi="Times New Roman"/>
          <w:sz w:val="24"/>
          <w:szCs w:val="24"/>
        </w:rPr>
        <w:t>    Необходимость создания данной программы объясняется следующим — состояние здоровья подрастающего поколения в течение последних лет постоянно ухудшается. Школа должна взять на себя обязанность играть первостепенную роль в процессе укрепления и сохранения здоровья учащихся.</w:t>
      </w:r>
      <w:r w:rsidRPr="004737AA">
        <w:rPr>
          <w:rFonts w:ascii="Times New Roman" w:hAnsi="Times New Roman"/>
          <w:sz w:val="24"/>
          <w:szCs w:val="24"/>
        </w:rPr>
        <w:br/>
        <w:t>    Программные положения вытекают из того, что в соответствии с законами развития личности, в каждом возрасте создаются особо благоприятные предпосылки для формирования определенных качеств. В программе выделены ведущие задачи, предложена система просвещения и деятельности, гарантирующая формирования здорового образа жизни школьников.</w:t>
      </w:r>
    </w:p>
    <w:p w:rsidR="00C331DA" w:rsidRPr="004737AA" w:rsidRDefault="00C331DA" w:rsidP="00C331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AA">
        <w:rPr>
          <w:rFonts w:ascii="Times New Roman" w:hAnsi="Times New Roman"/>
          <w:b/>
          <w:sz w:val="24"/>
          <w:szCs w:val="24"/>
        </w:rPr>
        <w:t>Цель программы</w:t>
      </w:r>
      <w:r w:rsidRPr="004737AA">
        <w:rPr>
          <w:rFonts w:ascii="Times New Roman" w:hAnsi="Times New Roman"/>
          <w:sz w:val="24"/>
          <w:szCs w:val="24"/>
        </w:rPr>
        <w:t xml:space="preserve">: укрепление и сохранение здоровья учащихся, формирование здорового образа жизни учащихся, </w:t>
      </w:r>
      <w:r w:rsidRPr="004737AA">
        <w:rPr>
          <w:rFonts w:ascii="Times New Roman" w:eastAsia="Times New Roman" w:hAnsi="Times New Roman"/>
          <w:sz w:val="24"/>
          <w:szCs w:val="24"/>
        </w:rPr>
        <w:t>создание условий для формирования положительной мотивации к ведению ЗОЖ через организацию развивающей деятельности во внеурочное время, снижение заболеваний острыми вирусными инфекциями, общее укрепление организма.</w:t>
      </w:r>
    </w:p>
    <w:p w:rsidR="00C331DA" w:rsidRPr="004737A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4737AA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4737A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создание условий для обеспечения охраны здоровья учащихся, их полноценного физического разв</w:t>
      </w:r>
      <w:r>
        <w:rPr>
          <w:rFonts w:ascii="Times New Roman" w:eastAsia="Times New Roman" w:hAnsi="Times New Roman"/>
          <w:sz w:val="24"/>
          <w:szCs w:val="24"/>
        </w:rPr>
        <w:t>ития и формирования навыков ЗОЖ;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содействие популяризации преимуществ ЗОЖ, расширение кругозора, р</w:t>
      </w:r>
      <w:r>
        <w:rPr>
          <w:rFonts w:ascii="Times New Roman" w:eastAsia="Times New Roman" w:hAnsi="Times New Roman"/>
          <w:sz w:val="24"/>
          <w:szCs w:val="24"/>
        </w:rPr>
        <w:t>азвития межличностных отношении;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воспитание в учениках чувств ответственности за свое здоровье, зд</w:t>
      </w:r>
      <w:r>
        <w:rPr>
          <w:rFonts w:ascii="Times New Roman" w:eastAsia="Times New Roman" w:hAnsi="Times New Roman"/>
          <w:sz w:val="24"/>
          <w:szCs w:val="24"/>
        </w:rPr>
        <w:t>оровье своей семьи и окружающих;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формирование правильных навыков дыхания, снятие нервного напряжения;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укрепление опорно-двигательный аппарат, осанки детей;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развитие психических и моторных функций;</w:t>
      </w:r>
    </w:p>
    <w:p w:rsidR="00C331DA" w:rsidRPr="004737A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воспитывать интерес к игре, ловкость, смелость.</w:t>
      </w:r>
    </w:p>
    <w:p w:rsidR="00C331DA" w:rsidRPr="004737A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- воспитание интереса к игре, ловкости, смелости.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 xml:space="preserve"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должно сегодня рассматриваться в практике работы школы, как одно из приоритетных направлений </w:t>
      </w:r>
      <w:proofErr w:type="spellStart"/>
      <w:r w:rsidRPr="004737AA">
        <w:rPr>
          <w:rFonts w:ascii="Times New Roman" w:eastAsia="Times New Roman" w:hAnsi="Times New Roman"/>
          <w:sz w:val="24"/>
          <w:szCs w:val="24"/>
        </w:rPr>
        <w:t>гуманизации</w:t>
      </w:r>
      <w:proofErr w:type="spellEnd"/>
      <w:r w:rsidRPr="004737AA">
        <w:rPr>
          <w:rFonts w:ascii="Times New Roman" w:eastAsia="Times New Roman" w:hAnsi="Times New Roman"/>
          <w:sz w:val="24"/>
          <w:szCs w:val="24"/>
        </w:rPr>
        <w:t xml:space="preserve"> образования, т.к. от того, насколько успешно удается сформировать и закрепить навыки здорового образа жизни в  детстве, зависит в последующем реальный образ жизни и здоровье человека. Важной педагогической задачей должно являться </w:t>
      </w:r>
      <w:r w:rsidRPr="004737AA">
        <w:rPr>
          <w:rFonts w:ascii="Times New Roman" w:eastAsia="Times New Roman" w:hAnsi="Times New Roman"/>
          <w:sz w:val="24"/>
          <w:szCs w:val="24"/>
        </w:rPr>
        <w:lastRenderedPageBreak/>
        <w:t>воспитание у детей потребности в здоровье, формировании стре</w:t>
      </w:r>
      <w:r>
        <w:rPr>
          <w:rFonts w:ascii="Times New Roman" w:eastAsia="Times New Roman" w:hAnsi="Times New Roman"/>
          <w:sz w:val="24"/>
          <w:szCs w:val="24"/>
        </w:rPr>
        <w:t xml:space="preserve">мления к здоровому образу жизни. </w:t>
      </w:r>
      <w:r w:rsidRPr="004737AA">
        <w:rPr>
          <w:rFonts w:ascii="Times New Roman" w:eastAsia="Times New Roman" w:hAnsi="Times New Roman"/>
          <w:sz w:val="24"/>
          <w:szCs w:val="24"/>
        </w:rPr>
        <w:t>Данная программа актуальна для нашей школы, так как она разработана в соответствии с целями и задачами школы: воспитании нравственно, духовно и физически здорового человека.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Программа разработана с учетом возраста детей, их интеллектуального и психического развития, осознания необходимости вести здоровый образ жизни и укреплять свое здоровье, а также с учетом знаний родителей об укреплении здоровья своих детей.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Программа рассчитана на один учебный год (возможно продолжение программы).</w:t>
      </w:r>
    </w:p>
    <w:p w:rsidR="00C331DA" w:rsidRDefault="00C331DA" w:rsidP="00C33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7AA">
        <w:rPr>
          <w:rFonts w:ascii="Times New Roman" w:eastAsia="Times New Roman" w:hAnsi="Times New Roman"/>
          <w:sz w:val="24"/>
          <w:szCs w:val="24"/>
        </w:rPr>
        <w:t>Программа состоит из двигательных игр, упражнений, бесед о здоровом образе жизни, дыхательной гимнастики и других нетрадиционных форм физкультурно-спортивно-оздоровительной работы.</w:t>
      </w:r>
    </w:p>
    <w:p w:rsidR="0035085F" w:rsidRPr="0035085F" w:rsidRDefault="0035085F" w:rsidP="00C3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  <w:r w:rsidRPr="0035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5F" w:rsidRPr="0035085F" w:rsidRDefault="0035085F" w:rsidP="00C3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35085F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5085F">
        <w:rPr>
          <w:rFonts w:ascii="Times New Roman" w:hAnsi="Times New Roman" w:cs="Times New Roman"/>
          <w:sz w:val="24"/>
          <w:szCs w:val="24"/>
        </w:rPr>
        <w:t xml:space="preserve">» предназначена для обучающихся 1 классов. Данная программа составлена в соответствии с возрастными особенностями </w:t>
      </w:r>
      <w:proofErr w:type="gramStart"/>
      <w:r w:rsidRPr="003508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085F">
        <w:rPr>
          <w:rFonts w:ascii="Times New Roman" w:hAnsi="Times New Roman" w:cs="Times New Roman"/>
          <w:sz w:val="24"/>
          <w:szCs w:val="24"/>
        </w:rPr>
        <w:t xml:space="preserve"> и рассчитана на проведение 1 часа в неделю: 1 класс — 33 часа в год.</w:t>
      </w:r>
    </w:p>
    <w:p w:rsidR="0035085F" w:rsidRPr="0035085F" w:rsidRDefault="0035085F" w:rsidP="00C3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128B0" w:rsidRDefault="00C331DA" w:rsidP="00A128B0">
      <w:pPr>
        <w:pStyle w:val="1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B5F">
        <w:rPr>
          <w:rFonts w:ascii="Times New Roman" w:hAnsi="Times New Roman" w:cs="Times New Roman"/>
          <w:b/>
          <w:sz w:val="24"/>
          <w:szCs w:val="24"/>
          <w:lang w:eastAsia="ru-RU"/>
        </w:rPr>
        <w:t>Формы и режим занятий.</w:t>
      </w:r>
      <w:r w:rsidR="00A128B0" w:rsidRPr="00A12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8B0" w:rsidRPr="00F04D36" w:rsidRDefault="00A128B0" w:rsidP="00A128B0">
      <w:pPr>
        <w:pStyle w:val="1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hAnsi="Times New Roman" w:cs="Times New Roman"/>
          <w:sz w:val="24"/>
          <w:szCs w:val="24"/>
        </w:rPr>
        <w:t>Игры</w:t>
      </w:r>
    </w:p>
    <w:p w:rsidR="00A128B0" w:rsidRPr="00F04D36" w:rsidRDefault="00A128B0" w:rsidP="00A128B0">
      <w:pPr>
        <w:pStyle w:val="1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hAnsi="Times New Roman" w:cs="Times New Roman"/>
          <w:sz w:val="24"/>
          <w:szCs w:val="24"/>
        </w:rPr>
        <w:t>Дни здоровья, спортивные мероприятия</w:t>
      </w:r>
    </w:p>
    <w:p w:rsidR="00A128B0" w:rsidRPr="00F04D36" w:rsidRDefault="00A128B0" w:rsidP="00A128B0">
      <w:pPr>
        <w:pStyle w:val="1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hAnsi="Times New Roman" w:cs="Times New Roman"/>
          <w:sz w:val="24"/>
          <w:szCs w:val="24"/>
        </w:rPr>
        <w:t>Беседы</w:t>
      </w:r>
    </w:p>
    <w:p w:rsidR="00A128B0" w:rsidRPr="00F04D36" w:rsidRDefault="00A128B0" w:rsidP="00A128B0">
      <w:pPr>
        <w:pStyle w:val="1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hAnsi="Times New Roman" w:cs="Times New Roman"/>
          <w:sz w:val="24"/>
          <w:szCs w:val="24"/>
        </w:rPr>
        <w:t>Тесты и анкетирование</w:t>
      </w:r>
    </w:p>
    <w:p w:rsidR="00A128B0" w:rsidRPr="00F04D36" w:rsidRDefault="00A128B0" w:rsidP="00A128B0">
      <w:pPr>
        <w:pStyle w:val="1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hAnsi="Times New Roman" w:cs="Times New Roman"/>
          <w:sz w:val="24"/>
          <w:szCs w:val="24"/>
        </w:rPr>
        <w:t>Просмотр презентаций</w:t>
      </w:r>
    </w:p>
    <w:p w:rsidR="00C331DA" w:rsidRDefault="00A128B0" w:rsidP="00A1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hAnsi="Times New Roman" w:cs="Times New Roman"/>
          <w:sz w:val="24"/>
          <w:szCs w:val="24"/>
        </w:rPr>
        <w:t>Конкурсы рисунков, плакатов, выпуск газет, листовок</w:t>
      </w:r>
      <w:r w:rsidR="005978FB">
        <w:rPr>
          <w:rFonts w:ascii="Times New Roman" w:hAnsi="Times New Roman" w:cs="Times New Roman"/>
          <w:sz w:val="24"/>
          <w:szCs w:val="24"/>
        </w:rPr>
        <w:t>.</w:t>
      </w:r>
    </w:p>
    <w:p w:rsidR="007B06ED" w:rsidRDefault="007B06ED" w:rsidP="007B06ED">
      <w:pPr>
        <w:pStyle w:val="Heading1"/>
        <w:spacing w:before="72" w:line="276" w:lineRule="auto"/>
        <w:ind w:left="0"/>
        <w:rPr>
          <w:sz w:val="24"/>
          <w:szCs w:val="24"/>
          <w:u w:val="single"/>
        </w:rPr>
      </w:pPr>
      <w:r w:rsidRPr="0035311D">
        <w:rPr>
          <w:sz w:val="24"/>
          <w:szCs w:val="24"/>
          <w:u w:val="single"/>
        </w:rPr>
        <w:t>2. Содержание</w:t>
      </w:r>
      <w:r w:rsidRPr="0035311D">
        <w:rPr>
          <w:spacing w:val="-5"/>
          <w:sz w:val="24"/>
          <w:szCs w:val="24"/>
          <w:u w:val="single"/>
        </w:rPr>
        <w:t xml:space="preserve"> </w:t>
      </w:r>
      <w:r w:rsidRPr="0035311D">
        <w:rPr>
          <w:sz w:val="24"/>
          <w:szCs w:val="24"/>
          <w:u w:val="single"/>
        </w:rPr>
        <w:t>учебного</w:t>
      </w:r>
      <w:r w:rsidRPr="0035311D">
        <w:rPr>
          <w:spacing w:val="-9"/>
          <w:sz w:val="24"/>
          <w:szCs w:val="24"/>
          <w:u w:val="single"/>
        </w:rPr>
        <w:t xml:space="preserve"> </w:t>
      </w:r>
      <w:r w:rsidRPr="0035311D">
        <w:rPr>
          <w:sz w:val="24"/>
          <w:szCs w:val="24"/>
          <w:u w:val="single"/>
        </w:rPr>
        <w:t>курса</w:t>
      </w:r>
      <w:r w:rsidRPr="0035311D">
        <w:rPr>
          <w:spacing w:val="-6"/>
          <w:sz w:val="24"/>
          <w:szCs w:val="24"/>
          <w:u w:val="single"/>
        </w:rPr>
        <w:t xml:space="preserve"> </w:t>
      </w:r>
      <w:r w:rsidRPr="0035311D">
        <w:rPr>
          <w:sz w:val="24"/>
          <w:szCs w:val="24"/>
          <w:u w:val="single"/>
        </w:rPr>
        <w:t>внеурочной</w:t>
      </w:r>
      <w:r w:rsidRPr="0035311D">
        <w:rPr>
          <w:spacing w:val="-8"/>
          <w:sz w:val="24"/>
          <w:szCs w:val="24"/>
          <w:u w:val="single"/>
        </w:rPr>
        <w:t xml:space="preserve"> </w:t>
      </w:r>
      <w:r w:rsidRPr="0035311D">
        <w:rPr>
          <w:sz w:val="24"/>
          <w:szCs w:val="24"/>
          <w:u w:val="single"/>
        </w:rPr>
        <w:t>деятельности</w:t>
      </w:r>
    </w:p>
    <w:p w:rsidR="009554C0" w:rsidRPr="009554C0" w:rsidRDefault="009554C0" w:rsidP="0095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554C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 внеурочной деятельности по </w:t>
      </w:r>
      <w:proofErr w:type="gramStart"/>
      <w:r w:rsidRPr="009554C0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спортивно-оздоровительному</w:t>
      </w:r>
      <w:proofErr w:type="gramEnd"/>
    </w:p>
    <w:p w:rsidR="009554C0" w:rsidRPr="009554C0" w:rsidRDefault="009554C0" w:rsidP="0095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554C0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направлению «</w:t>
      </w:r>
      <w:proofErr w:type="spellStart"/>
      <w:r w:rsidRPr="009554C0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Здоровейка</w:t>
      </w:r>
      <w:proofErr w:type="spellEnd"/>
      <w:r w:rsidRPr="009554C0">
        <w:rPr>
          <w:rFonts w:ascii="Times New Roman" w:eastAsia="Times New Roman" w:hAnsi="Times New Roman" w:cs="Times New Roman"/>
          <w:color w:val="1A1A1A"/>
          <w:sz w:val="24"/>
          <w:szCs w:val="24"/>
        </w:rPr>
        <w:t>» состоит из 7 разделов:</w:t>
      </w:r>
    </w:p>
    <w:p w:rsidR="007B06ED" w:rsidRPr="009554C0" w:rsidRDefault="007B06ED" w:rsidP="0095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5930"/>
        <w:gridCol w:w="1790"/>
      </w:tblGrid>
      <w:tr w:rsidR="007B06ED" w:rsidRPr="003E63F6" w:rsidTr="007B06ED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B06ED" w:rsidRPr="003E63F6" w:rsidTr="007B06E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B06ED" w:rsidRPr="003E63F6" w:rsidTr="007B06E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B06ED" w:rsidRPr="003E63F6" w:rsidTr="007B06E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B06ED" w:rsidRPr="003E63F6" w:rsidTr="007B06ED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B06ED" w:rsidRPr="003E63F6" w:rsidTr="007B06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Default="007B06ED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B06ED" w:rsidRPr="003E63F6" w:rsidTr="007B06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Default="007B06ED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D" w:rsidRPr="003E63F6" w:rsidRDefault="007B06ED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</w:tbl>
    <w:p w:rsidR="005978FB" w:rsidRPr="00272B5F" w:rsidRDefault="005978FB" w:rsidP="00A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1DA" w:rsidRPr="005978FB" w:rsidRDefault="005978FB" w:rsidP="005978FB">
      <w:pPr>
        <w:shd w:val="clear" w:color="auto" w:fill="FFFFFF"/>
        <w:rPr>
          <w:rFonts w:ascii="Times New Roman" w:eastAsia="Times New Roman" w:hAnsi="Times New Roman"/>
          <w:color w:val="181818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5311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531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Планируемые результаты освоен</w:t>
      </w:r>
      <w:r w:rsidR="007B06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ия учебного курса «Здоровей-ка</w:t>
      </w:r>
      <w:r w:rsidRPr="003531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» </w:t>
      </w:r>
    </w:p>
    <w:p w:rsidR="00C331DA" w:rsidRPr="004C7036" w:rsidRDefault="00C331DA" w:rsidP="00C331DA">
      <w:pPr>
        <w:spacing w:after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Личностные</w:t>
      </w:r>
    </w:p>
    <w:p w:rsidR="00C331DA" w:rsidRPr="004C7036" w:rsidRDefault="00C331DA" w:rsidP="00C331DA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самостоятельность и личная ответственность за свои поступки, </w:t>
      </w:r>
      <w:r w:rsidRPr="004C7036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жизни;</w:t>
      </w:r>
    </w:p>
    <w:p w:rsidR="00C331DA" w:rsidRPr="004C7036" w:rsidRDefault="00C331DA" w:rsidP="00C331DA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осознание ответственности человека за общее благополучие;</w:t>
      </w:r>
    </w:p>
    <w:p w:rsidR="00C331DA" w:rsidRPr="004C7036" w:rsidRDefault="00C331DA" w:rsidP="00C331DA">
      <w:pPr>
        <w:pStyle w:val="21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cs="Times New Roman"/>
        </w:rPr>
      </w:pPr>
      <w:r w:rsidRPr="004C7036">
        <w:rPr>
          <w:rFonts w:cs="Times New Roman"/>
        </w:rPr>
        <w:lastRenderedPageBreak/>
        <w:t>этические чувства, прежде всего доброжелательность и эмоционально-нравственная отзывчивость;</w:t>
      </w:r>
    </w:p>
    <w:p w:rsidR="00C331DA" w:rsidRPr="004C7036" w:rsidRDefault="00C331DA" w:rsidP="00C331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занятиям по программе  «По тропе здоровья»;</w:t>
      </w:r>
    </w:p>
    <w:p w:rsidR="00C331DA" w:rsidRPr="004C7036" w:rsidRDefault="00C331DA" w:rsidP="00C331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способность к самооценке;</w:t>
      </w:r>
    </w:p>
    <w:p w:rsidR="00C331DA" w:rsidRDefault="00C331DA" w:rsidP="00C331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начальные навыки сотрудничества в разных ситуациях. </w:t>
      </w:r>
    </w:p>
    <w:p w:rsidR="00C331DA" w:rsidRPr="00E22AA2" w:rsidRDefault="00C331DA" w:rsidP="00C331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31DA" w:rsidRPr="004C7036" w:rsidRDefault="00C331DA" w:rsidP="00C331DA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C70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C331DA" w:rsidRPr="004C7036" w:rsidRDefault="00C331DA" w:rsidP="00C331DA">
      <w:pPr>
        <w:pStyle w:val="21"/>
        <w:numPr>
          <w:ilvl w:val="0"/>
          <w:numId w:val="4"/>
        </w:numPr>
        <w:tabs>
          <w:tab w:val="left" w:pos="426"/>
        </w:tabs>
        <w:snapToGrid w:val="0"/>
        <w:rPr>
          <w:rFonts w:cs="Times New Roman"/>
          <w:b/>
        </w:rPr>
      </w:pPr>
      <w:r w:rsidRPr="004C7036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C331DA" w:rsidRPr="004C7036" w:rsidRDefault="00C331DA" w:rsidP="00C331DA">
      <w:pPr>
        <w:pStyle w:val="21"/>
        <w:numPr>
          <w:ilvl w:val="0"/>
          <w:numId w:val="4"/>
        </w:numPr>
        <w:tabs>
          <w:tab w:val="left" w:pos="426"/>
        </w:tabs>
        <w:snapToGrid w:val="0"/>
        <w:rPr>
          <w:rFonts w:cs="Times New Roman"/>
          <w:b/>
        </w:rPr>
      </w:pPr>
      <w:r w:rsidRPr="004C7036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C331DA" w:rsidRPr="004C7036" w:rsidRDefault="00C331DA" w:rsidP="00C331DA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NewtonCSanPin-Italic" w:hAnsi="Times New Roman"/>
          <w:sz w:val="24"/>
          <w:szCs w:val="24"/>
        </w:rPr>
      </w:pPr>
      <w:r w:rsidRPr="004C7036">
        <w:rPr>
          <w:rFonts w:ascii="Times New Roman" w:eastAsia="NewtonCSanPin-Italic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C331DA" w:rsidRPr="004C7036" w:rsidRDefault="00C331DA" w:rsidP="00C331DA">
      <w:pPr>
        <w:pStyle w:val="21"/>
        <w:numPr>
          <w:ilvl w:val="0"/>
          <w:numId w:val="4"/>
        </w:numPr>
        <w:tabs>
          <w:tab w:val="left" w:pos="426"/>
        </w:tabs>
        <w:snapToGrid w:val="0"/>
        <w:rPr>
          <w:rFonts w:cs="Times New Roman"/>
          <w:b/>
        </w:rPr>
      </w:pPr>
      <w:r w:rsidRPr="004C7036">
        <w:rPr>
          <w:rFonts w:eastAsia="NewtonCSanPin-Regular" w:cs="Times New Roman"/>
        </w:rPr>
        <w:t>установление причинно-следственных связей;</w:t>
      </w:r>
    </w:p>
    <w:p w:rsidR="00C331DA" w:rsidRPr="004C7036" w:rsidRDefault="00C331DA" w:rsidP="00C331DA">
      <w:pPr>
        <w:pStyle w:val="21"/>
        <w:tabs>
          <w:tab w:val="left" w:pos="426"/>
        </w:tabs>
        <w:snapToGrid w:val="0"/>
        <w:rPr>
          <w:rFonts w:cs="Times New Roman"/>
          <w:b/>
        </w:rPr>
      </w:pPr>
    </w:p>
    <w:p w:rsidR="00C331DA" w:rsidRPr="004C7036" w:rsidRDefault="00C331DA" w:rsidP="00C331DA">
      <w:pPr>
        <w:pStyle w:val="21"/>
        <w:tabs>
          <w:tab w:val="left" w:pos="426"/>
        </w:tabs>
        <w:snapToGrid w:val="0"/>
        <w:rPr>
          <w:rFonts w:cs="Times New Roman"/>
          <w:b/>
          <w:iCs/>
        </w:rPr>
      </w:pPr>
      <w:r w:rsidRPr="004C7036">
        <w:rPr>
          <w:rFonts w:cs="Times New Roman"/>
          <w:b/>
        </w:rPr>
        <w:t>Регулятивные</w:t>
      </w:r>
    </w:p>
    <w:p w:rsidR="00C331DA" w:rsidRPr="004C7036" w:rsidRDefault="00C331DA" w:rsidP="00C331DA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использование речи для регуляции своего действия;</w:t>
      </w:r>
    </w:p>
    <w:p w:rsidR="00C331DA" w:rsidRPr="004C7036" w:rsidRDefault="00C331DA" w:rsidP="00C331DA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адекватное восприятие  предложений учителей, товарищей, родителей и других людей по исправлению допущенных ошибок;</w:t>
      </w:r>
    </w:p>
    <w:p w:rsidR="00C331DA" w:rsidRPr="004C7036" w:rsidRDefault="00C331DA" w:rsidP="00C331DA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iCs/>
          <w:sz w:val="24"/>
          <w:szCs w:val="24"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4C7036">
        <w:rPr>
          <w:rFonts w:ascii="Times New Roman" w:hAnsi="Times New Roman"/>
          <w:iCs/>
          <w:sz w:val="24"/>
          <w:szCs w:val="24"/>
          <w:lang w:eastAsia="ar-SA"/>
        </w:rPr>
        <w:t>усвоить</w:t>
      </w:r>
      <w:proofErr w:type="gramEnd"/>
      <w:r w:rsidRPr="004C7036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5978FB" w:rsidRPr="005978FB" w:rsidRDefault="00C331DA" w:rsidP="00C331DA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8FB">
        <w:rPr>
          <w:rFonts w:ascii="Times New Roman" w:hAnsi="Times New Roman"/>
          <w:iCs/>
          <w:sz w:val="24"/>
          <w:szCs w:val="24"/>
          <w:lang w:eastAsia="ar-SA"/>
        </w:rPr>
        <w:t xml:space="preserve">умение соотносить правильность выбора, планирования, </w:t>
      </w:r>
      <w:r w:rsidRPr="005978FB">
        <w:rPr>
          <w:rFonts w:ascii="Times New Roman" w:eastAsia="NewtonCSanPin-Regular" w:hAnsi="Times New Roman"/>
          <w:sz w:val="24"/>
          <w:szCs w:val="24"/>
        </w:rPr>
        <w:t>выполнения и результата действия с требованиями конкретной задачи;</w:t>
      </w:r>
    </w:p>
    <w:p w:rsidR="00C331DA" w:rsidRPr="005978FB" w:rsidRDefault="00C331DA" w:rsidP="005978FB">
      <w:pPr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978FB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C331DA" w:rsidRPr="004C7036" w:rsidRDefault="00C331DA" w:rsidP="00C331D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В процессе обучения  дети учатся:</w:t>
      </w:r>
    </w:p>
    <w:p w:rsidR="00C331DA" w:rsidRPr="004C7036" w:rsidRDefault="00C331DA" w:rsidP="00C331D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hAnsi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4C7036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4C7036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C331DA" w:rsidRPr="004C7036" w:rsidRDefault="00C331DA" w:rsidP="00C331D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ставить вопросы;</w:t>
      </w:r>
    </w:p>
    <w:p w:rsidR="00C331DA" w:rsidRPr="004C7036" w:rsidRDefault="00C331DA" w:rsidP="00C331D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C331DA" w:rsidRPr="004C7036" w:rsidRDefault="00C331DA" w:rsidP="00C331D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C331DA" w:rsidRPr="004C7036" w:rsidRDefault="00C331DA" w:rsidP="00C331D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C331DA" w:rsidRPr="004C7036" w:rsidRDefault="00C331DA" w:rsidP="00C331DA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>слушать собеседника;</w:t>
      </w:r>
    </w:p>
    <w:p w:rsidR="00C331DA" w:rsidRPr="004C7036" w:rsidRDefault="00C331DA" w:rsidP="00C331DA">
      <w:pPr>
        <w:pStyle w:val="21"/>
        <w:numPr>
          <w:ilvl w:val="0"/>
          <w:numId w:val="2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C331DA" w:rsidRPr="004C7036" w:rsidRDefault="00C331DA" w:rsidP="00C331DA">
      <w:pPr>
        <w:pStyle w:val="21"/>
        <w:numPr>
          <w:ilvl w:val="0"/>
          <w:numId w:val="2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>формулировать собственное мнение и позицию;</w:t>
      </w:r>
    </w:p>
    <w:p w:rsidR="00C331DA" w:rsidRPr="004C7036" w:rsidRDefault="00C331DA" w:rsidP="00C331DA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5978FB" w:rsidRDefault="00C331DA" w:rsidP="005978FB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A128B0" w:rsidRPr="005978FB" w:rsidRDefault="00A128B0" w:rsidP="005978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FB"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программы  внеурочной деятельности</w:t>
      </w:r>
      <w:r w:rsidRPr="005978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978FB">
        <w:rPr>
          <w:rFonts w:ascii="Times New Roman" w:hAnsi="Times New Roman" w:cs="Times New Roman"/>
          <w:sz w:val="24"/>
          <w:szCs w:val="24"/>
          <w:lang w:eastAsia="ar-SA"/>
        </w:rPr>
        <w:t xml:space="preserve">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5978FB">
        <w:rPr>
          <w:rFonts w:ascii="Times New Roman" w:hAnsi="Times New Roman" w:cs="Times New Roman"/>
          <w:sz w:val="24"/>
          <w:szCs w:val="24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A128B0" w:rsidRPr="005978FB" w:rsidRDefault="00A128B0" w:rsidP="005978FB">
      <w:pPr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554C0" w:rsidRPr="003E63F6" w:rsidRDefault="009554C0" w:rsidP="00955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Календарно – тематическое планирование</w:t>
      </w:r>
    </w:p>
    <w:p w:rsidR="009554C0" w:rsidRPr="003E63F6" w:rsidRDefault="009554C0" w:rsidP="009554C0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</w:t>
      </w:r>
    </w:p>
    <w:p w:rsidR="009554C0" w:rsidRPr="003E63F6" w:rsidRDefault="009554C0" w:rsidP="009554C0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E63F6">
        <w:rPr>
          <w:rFonts w:ascii="Times New Roman" w:hAnsi="Times New Roman" w:cs="Times New Roman"/>
          <w:b/>
          <w:i/>
          <w:sz w:val="24"/>
          <w:szCs w:val="24"/>
        </w:rPr>
        <w:t>Первые шаги к здоровью»</w:t>
      </w:r>
    </w:p>
    <w:p w:rsidR="009554C0" w:rsidRPr="003E63F6" w:rsidRDefault="009554C0" w:rsidP="009554C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9554C0" w:rsidRPr="003E63F6" w:rsidRDefault="009554C0" w:rsidP="009554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9554C0" w:rsidRPr="003E63F6" w:rsidRDefault="009554C0" w:rsidP="009554C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554C0" w:rsidRPr="003E63F6" w:rsidRDefault="009554C0" w:rsidP="009554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начальных  классов</w:t>
      </w:r>
    </w:p>
    <w:p w:rsidR="009554C0" w:rsidRPr="003E63F6" w:rsidRDefault="009554C0" w:rsidP="009554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обучения: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года</w:t>
      </w:r>
    </w:p>
    <w:p w:rsidR="009554C0" w:rsidRPr="003E63F6" w:rsidRDefault="009554C0" w:rsidP="009554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неделю(33 часа)</w:t>
      </w:r>
    </w:p>
    <w:tbl>
      <w:tblPr>
        <w:tblW w:w="10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6690"/>
        <w:gridCol w:w="900"/>
        <w:gridCol w:w="1573"/>
      </w:tblGrid>
      <w:tr w:rsidR="009554C0" w:rsidRPr="003E63F6" w:rsidTr="007D3FEB">
        <w:trPr>
          <w:cantSplit/>
          <w:trHeight w:val="27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554C0" w:rsidRPr="003E63F6" w:rsidTr="007D3FEB">
        <w:trPr>
          <w:cantSplit/>
          <w:trHeight w:val="276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9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Здоровье в порядке- спасибо зарядке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61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61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</w:tc>
      </w:tr>
      <w:tr w:rsidR="009554C0" w:rsidRPr="003E63F6" w:rsidTr="007D3FEB">
        <w:trPr>
          <w:trHeight w:val="5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6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Приглашаем к чаю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6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Ю.Тувим</w:t>
            </w:r>
            <w:proofErr w:type="spellEnd"/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3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Как и чем мы питаемся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6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Красный, жёлтый, зелёный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9554C0" w:rsidRPr="003E63F6" w:rsidTr="007D3FEB">
        <w:trPr>
          <w:trHeight w:val="4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Соблюдаем мы режим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здоровыми хотим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Кукольный театр Стихотворение «Ручеёк»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«Мы болезнь 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победим быть здоровыми хотим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В здоровом теле здоровый дух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</w:t>
            </w:r>
            <w:r w:rsidR="0077432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Мой внешний вид –</w:t>
            </w:r>
            <w:r w:rsidR="0077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Зрение – это сила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Осанка – это красиво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Весёлые переменки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5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Мы весёлые ребята, быть здоровыми хотим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все болезни победим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</w:t>
            </w:r>
          </w:p>
        </w:tc>
      </w:tr>
      <w:tr w:rsidR="009554C0" w:rsidRPr="003E63F6" w:rsidTr="007D3FEB">
        <w:trPr>
          <w:trHeight w:val="44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4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“Хочу остаться здоровым”.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4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4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     здоровым быть»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rPr>
          <w:trHeight w:val="44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сохранять и укреплять свое здоровье»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Моё настроение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ередай улыбку по кругу.  Выставка рисунков «Моё настроение»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774321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день вежливо</w:t>
            </w:r>
            <w:r w:rsidR="0077432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“Я б в спасатели пошел”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Опасности летом (просмотр видео фильма)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Вредные и полезные растения.</w:t>
            </w: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Кукольный театр: Русская народная сказка «Репка»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Чему мы научились за год.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554C0" w:rsidRPr="003E63F6" w:rsidTr="007D3FE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C0" w:rsidRPr="003E63F6" w:rsidRDefault="009554C0" w:rsidP="007D3F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4C0" w:rsidRDefault="009554C0" w:rsidP="009554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54C0" w:rsidRDefault="009554C0" w:rsidP="009554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4C0" w:rsidRDefault="009554C0" w:rsidP="009554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4C0" w:rsidRDefault="009554C0" w:rsidP="009554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4C0" w:rsidRDefault="009554C0" w:rsidP="009554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31DA" w:rsidRDefault="00C331DA" w:rsidP="00C331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C33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FB" w:rsidRDefault="005978FB" w:rsidP="00597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31DA" w:rsidRDefault="00C331DA" w:rsidP="005978FB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8FB" w:rsidRPr="004C7036" w:rsidRDefault="005978FB" w:rsidP="005978FB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8FB" w:rsidRDefault="005978FB" w:rsidP="005978FB">
      <w:pPr>
        <w:pStyle w:val="10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5978FB" w:rsidSect="00C33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1DA" w:rsidRDefault="00C331DA" w:rsidP="009554C0">
      <w:pPr>
        <w:pStyle w:val="10"/>
        <w:ind w:left="360"/>
        <w:jc w:val="center"/>
      </w:pPr>
    </w:p>
    <w:sectPr w:rsidR="00C331DA" w:rsidSect="00597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210"/>
    <w:rsid w:val="00272B5F"/>
    <w:rsid w:val="0035085F"/>
    <w:rsid w:val="003A16A3"/>
    <w:rsid w:val="005978FB"/>
    <w:rsid w:val="00774321"/>
    <w:rsid w:val="007A6573"/>
    <w:rsid w:val="007B06ED"/>
    <w:rsid w:val="009554C0"/>
    <w:rsid w:val="00A128B0"/>
    <w:rsid w:val="00C331DA"/>
    <w:rsid w:val="00DA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1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7210"/>
    <w:rPr>
      <w:rFonts w:ascii="Calibri" w:eastAsia="Calibri" w:hAnsi="Calibri" w:cs="Calibri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331DA"/>
    <w:rPr>
      <w:rFonts w:eastAsia="Times New Roman"/>
      <w:lang w:eastAsia="ru-RU"/>
    </w:rPr>
  </w:style>
  <w:style w:type="paragraph" w:styleId="a4">
    <w:name w:val="No Spacing"/>
    <w:link w:val="a3"/>
    <w:uiPriority w:val="1"/>
    <w:qFormat/>
    <w:rsid w:val="00C331DA"/>
    <w:pPr>
      <w:spacing w:after="0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C3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31DA"/>
  </w:style>
  <w:style w:type="paragraph" w:customStyle="1" w:styleId="21">
    <w:name w:val="Основной текст 21"/>
    <w:basedOn w:val="a"/>
    <w:rsid w:val="00C331D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34"/>
    <w:qFormat/>
    <w:rsid w:val="00C331DA"/>
    <w:pPr>
      <w:ind w:left="720"/>
    </w:pPr>
    <w:rPr>
      <w:rFonts w:eastAsia="Times New Roman"/>
      <w:lang w:eastAsia="ar-SA"/>
    </w:rPr>
  </w:style>
  <w:style w:type="paragraph" w:customStyle="1" w:styleId="10">
    <w:name w:val="Без интервала1"/>
    <w:uiPriority w:val="1"/>
    <w:qFormat/>
    <w:rsid w:val="00C331D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Содержимое таблицы"/>
    <w:basedOn w:val="a"/>
    <w:rsid w:val="00C331DA"/>
    <w:pPr>
      <w:suppressLineNumbers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A128B0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7B06ED"/>
    <w:pPr>
      <w:widowControl w:val="0"/>
      <w:autoSpaceDE w:val="0"/>
      <w:autoSpaceDN w:val="0"/>
      <w:spacing w:after="0" w:line="240" w:lineRule="auto"/>
      <w:ind w:left="8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Дом</cp:lastModifiedBy>
  <cp:revision>3</cp:revision>
  <dcterms:created xsi:type="dcterms:W3CDTF">2025-02-21T05:06:00Z</dcterms:created>
  <dcterms:modified xsi:type="dcterms:W3CDTF">2025-03-09T06:19:00Z</dcterms:modified>
</cp:coreProperties>
</file>