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B13" w:rsidRDefault="006B3066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44057220"/>
      <w:r w:rsidRPr="006B3066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134380" w:rsidRDefault="00134380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Бурятия</w:t>
      </w:r>
    </w:p>
    <w:p w:rsidR="00134380" w:rsidRPr="006B3066" w:rsidRDefault="00134380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 «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Кяхтинский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 xml:space="preserve"> район»</w:t>
      </w:r>
    </w:p>
    <w:p w:rsidR="00513B13" w:rsidRPr="006B3066" w:rsidRDefault="006B3066" w:rsidP="00134380">
      <w:pPr>
        <w:spacing w:after="0" w:line="408" w:lineRule="auto"/>
        <w:jc w:val="center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МБОУ "</w:t>
      </w:r>
      <w:proofErr w:type="spellStart"/>
      <w:r w:rsidRPr="006B3066">
        <w:rPr>
          <w:rFonts w:ascii="Times New Roman" w:hAnsi="Times New Roman"/>
          <w:b/>
          <w:color w:val="000000"/>
          <w:sz w:val="28"/>
          <w:lang w:val="ru-RU"/>
        </w:rPr>
        <w:t>Кяхтинская</w:t>
      </w:r>
      <w:proofErr w:type="spellEnd"/>
      <w:r w:rsidRPr="006B3066">
        <w:rPr>
          <w:rFonts w:ascii="Times New Roman" w:hAnsi="Times New Roman"/>
          <w:b/>
          <w:color w:val="000000"/>
          <w:sz w:val="28"/>
          <w:lang w:val="ru-RU"/>
        </w:rPr>
        <w:t xml:space="preserve"> СОШ №3"</w:t>
      </w:r>
    </w:p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513B13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134380" w:rsidRPr="00134380" w:rsidTr="006B3066">
        <w:tc>
          <w:tcPr>
            <w:tcW w:w="3114" w:type="dxa"/>
          </w:tcPr>
          <w:p w:rsidR="006B3066" w:rsidRPr="0040209D" w:rsidRDefault="006B3066" w:rsidP="006B3066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6B3066" w:rsidRPr="008944ED" w:rsidRDefault="00134380" w:rsidP="006B306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:rsidR="006B3066" w:rsidRDefault="006B3066" w:rsidP="006B306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</w:t>
            </w:r>
            <w:r w:rsidR="00A92A48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  <w:t>Бадмаева</w:t>
            </w:r>
            <w:proofErr w:type="spellEnd"/>
            <w:r w:rsidR="00A92A48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  <w:t xml:space="preserve"> С.А.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</w:t>
            </w:r>
          </w:p>
          <w:p w:rsidR="006B3066" w:rsidRPr="008944ED" w:rsidRDefault="006B3066" w:rsidP="006B306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134380" w:rsidRDefault="00134380" w:rsidP="006B306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</w:p>
          <w:p w:rsidR="006B3066" w:rsidRDefault="006B3066" w:rsidP="006B306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08.2024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6B3066" w:rsidRPr="0040209D" w:rsidRDefault="006B3066" w:rsidP="006B306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6B3066" w:rsidRPr="0040209D" w:rsidRDefault="006B3066" w:rsidP="006B306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6B3066" w:rsidRPr="008944ED" w:rsidRDefault="00134380" w:rsidP="006B306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УМР</w:t>
            </w:r>
          </w:p>
          <w:p w:rsidR="006B3066" w:rsidRDefault="006B3066" w:rsidP="006B306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  <w:t>Найданова</w:t>
            </w:r>
            <w:proofErr w:type="spellEnd"/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  <w:t xml:space="preserve"> В.Д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 </w:t>
            </w:r>
          </w:p>
          <w:p w:rsidR="006B3066" w:rsidRPr="008944ED" w:rsidRDefault="006B3066" w:rsidP="006B306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134380" w:rsidRDefault="00134380" w:rsidP="006B306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</w:p>
          <w:p w:rsidR="006B3066" w:rsidRDefault="006B3066" w:rsidP="006B306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»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08.2024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6B3066" w:rsidRPr="0040209D" w:rsidRDefault="006B3066" w:rsidP="006B306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6B3066" w:rsidRDefault="006B3066" w:rsidP="006B306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6B3066" w:rsidRPr="008944ED" w:rsidRDefault="00134380" w:rsidP="006B306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6B3066" w:rsidRDefault="006B3066" w:rsidP="006B306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  <w:t>Цыденжапова</w:t>
            </w:r>
            <w:proofErr w:type="spellEnd"/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  <w:t xml:space="preserve"> Ж.В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 </w:t>
            </w:r>
          </w:p>
          <w:p w:rsidR="006B3066" w:rsidRPr="008944ED" w:rsidRDefault="006B3066" w:rsidP="006B306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134380" w:rsidRDefault="00134380" w:rsidP="006B306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</w:p>
          <w:p w:rsidR="006B3066" w:rsidRDefault="006B3066" w:rsidP="006B306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13438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08.2024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год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</w:p>
          <w:p w:rsidR="006B3066" w:rsidRPr="0040209D" w:rsidRDefault="006B3066" w:rsidP="006B306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513B13">
      <w:pPr>
        <w:spacing w:after="0"/>
        <w:ind w:left="120"/>
        <w:rPr>
          <w:lang w:val="ru-RU"/>
        </w:rPr>
      </w:pPr>
    </w:p>
    <w:p w:rsidR="00513B13" w:rsidRPr="006B3066" w:rsidRDefault="006B3066">
      <w:pPr>
        <w:spacing w:after="0" w:line="408" w:lineRule="auto"/>
        <w:ind w:left="120"/>
        <w:jc w:val="center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513B13" w:rsidRPr="006B3066" w:rsidRDefault="006B3066">
      <w:pPr>
        <w:spacing w:after="0" w:line="408" w:lineRule="auto"/>
        <w:ind w:left="120"/>
        <w:jc w:val="center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 5800495)</w:t>
      </w: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6B3066">
      <w:pPr>
        <w:spacing w:after="0" w:line="408" w:lineRule="auto"/>
        <w:ind w:left="120"/>
        <w:jc w:val="center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учебного предмета «Биология» (Базовый уровень)</w:t>
      </w:r>
    </w:p>
    <w:p w:rsidR="00513B13" w:rsidRPr="006B3066" w:rsidRDefault="006B3066">
      <w:pPr>
        <w:spacing w:after="0" w:line="408" w:lineRule="auto"/>
        <w:ind w:left="120"/>
        <w:jc w:val="center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для обучающихся 5 – 9 классов </w:t>
      </w: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>
      <w:pPr>
        <w:spacing w:after="0"/>
        <w:ind w:left="120"/>
        <w:jc w:val="center"/>
        <w:rPr>
          <w:lang w:val="ru-RU"/>
        </w:rPr>
      </w:pPr>
    </w:p>
    <w:p w:rsidR="00513B13" w:rsidRPr="006B3066" w:rsidRDefault="00513B13" w:rsidP="00BC0E0F">
      <w:pPr>
        <w:spacing w:after="0"/>
        <w:rPr>
          <w:lang w:val="ru-RU"/>
        </w:rPr>
      </w:pPr>
    </w:p>
    <w:p w:rsidR="00513B13" w:rsidRPr="006B3066" w:rsidRDefault="00513B13">
      <w:pPr>
        <w:rPr>
          <w:lang w:val="ru-RU"/>
        </w:rPr>
        <w:sectPr w:rsidR="00513B13" w:rsidRPr="006B3066">
          <w:pgSz w:w="11906" w:h="16383"/>
          <w:pgMar w:top="1134" w:right="850" w:bottom="1134" w:left="1701" w:header="720" w:footer="720" w:gutter="0"/>
          <w:cols w:space="720"/>
        </w:sectPr>
      </w:pPr>
    </w:p>
    <w:p w:rsidR="00513B13" w:rsidRPr="006B3066" w:rsidRDefault="006B3066">
      <w:pPr>
        <w:spacing w:after="0" w:line="264" w:lineRule="auto"/>
        <w:ind w:left="120"/>
        <w:jc w:val="both"/>
        <w:rPr>
          <w:lang w:val="ru-RU"/>
        </w:rPr>
      </w:pPr>
      <w:bookmarkStart w:id="1" w:name="block-44057221"/>
      <w:bookmarkEnd w:id="0"/>
      <w:r w:rsidRPr="006B3066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федеральной рабочей программы воспитания.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Программа по биологии направлена на формирование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грамотности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и организацию изучения биологии на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деятельностной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основе. В программе по биологии учитываются возможности учебного предмета в реализации требований ФГОС ООО к планируемым личностным и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метапредметным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результатам обучения, а также реализация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связей </w:t>
      </w:r>
      <w:proofErr w:type="spellStart"/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spellEnd"/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учебных предметов на уровне основного общего образования. 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В программе по биологии определяются основные цели изучения биологии на уровне основного общего образования, планируемые результаты освоения программы по биологии: личностные,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>, предметные. Предметные планируемые результаты даны для каждого года изучения биологии.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Биология развивает представления о познаваемости живой природы и методах её познания, позволяет сформировать систему научных знаний о живых системах, умения их получать, присваивать и применять в жизненных ситуациях.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Биологическая подготовка обеспечивает понимание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научных принципов человеческой деятельности в природе, закладывает основы экологической культуры, здорового образа жизни.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Целями изучения биологии на уровне основного общего образования являются: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формирование системы знаний о признаках и процессах жизнедеятельности биологических систем разного уровня организации;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формирование системы знаний об особенностях строения, жизнедеятельности организма человека, условиях сохранения его здоровья;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формирование умений применять методы биологической науки для изучения биологических систем, в том числе организма человека;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формирование умений объяснять роль биологии в практической деятельности людей, значение биологического разнообразия для сохранения биосферы, последствия деятельности человека в природе;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экологической культуры в целях сохранения собственного здоровья и охраны окружающей среды.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Достижение целей программы по биологии обеспечивается решением следующих задач: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приобретение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знаний о живой природе, закономерностях строения, жизнедеятельности и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средообразующей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роли организмов, человеке как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биосоциальном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существе, о роли биологической науки в практической деятельности людей;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овладение умениями проводить исследования с использованием биологического оборудования и наблюдения за состоянием собственного организма;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освоение приёмов работы с биологической информацией, в том числе о современных достижениях в области биологии, её анализ и критическое оценивание;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воспитание биологически и экологически грамотной личности, готовой к сохранению собственного здоровья и охраны окружающей среды.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bookmarkStart w:id="2" w:name="3b562cd9-1b1f-4c62-99a2-3c330cdcc105"/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Общее число часов, отведенных для изучения биологии, составляет 238 часов: в 5 классе – 34 часа (1 час в неделю), в 6 классе – 34 часа (1 час в неделю), в 7 классе – 34 часа (1 час в неделю), в 8 классе – 68 часов (2 часа в неделю), в 9 классе – 68 часов (2 часа в неделю).</w:t>
      </w:r>
      <w:bookmarkEnd w:id="2"/>
      <w:proofErr w:type="gram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Предлагаемый в программе по биологии перечень лабораторных и практических работ является рекомендательным, учитель делает выбор проведения лабораторных работ и опытов с учётом индивидуальных особенностей обучающихся, списка экспериментальных заданий, предлагаемых в рамках основного государственного экзамена по биологии.</w:t>
      </w:r>
    </w:p>
    <w:p w:rsidR="00513B13" w:rsidRPr="006B3066" w:rsidRDefault="00513B13">
      <w:pPr>
        <w:rPr>
          <w:lang w:val="ru-RU"/>
        </w:rPr>
        <w:sectPr w:rsidR="00513B13" w:rsidRPr="006B3066">
          <w:pgSz w:w="11906" w:h="16383"/>
          <w:pgMar w:top="1134" w:right="850" w:bottom="1134" w:left="1701" w:header="720" w:footer="720" w:gutter="0"/>
          <w:cols w:space="720"/>
        </w:sectPr>
      </w:pPr>
    </w:p>
    <w:p w:rsidR="00513B13" w:rsidRDefault="006B3066">
      <w:pPr>
        <w:spacing w:after="0" w:line="264" w:lineRule="auto"/>
        <w:ind w:left="120"/>
        <w:jc w:val="both"/>
      </w:pPr>
      <w:bookmarkStart w:id="3" w:name="block-44057223"/>
      <w:bookmarkEnd w:id="1"/>
      <w:r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513B13" w:rsidRDefault="00513B13">
      <w:pPr>
        <w:spacing w:after="0" w:line="264" w:lineRule="auto"/>
        <w:ind w:left="120"/>
        <w:jc w:val="both"/>
      </w:pPr>
    </w:p>
    <w:p w:rsidR="00513B13" w:rsidRDefault="006B3066" w:rsidP="006B3066">
      <w:pPr>
        <w:spacing w:after="0" w:line="264" w:lineRule="auto"/>
        <w:jc w:val="both"/>
      </w:pPr>
      <w:bookmarkStart w:id="4" w:name="_TOC_250010"/>
      <w:bookmarkEnd w:id="4"/>
      <w:r>
        <w:rPr>
          <w:rFonts w:ascii="Times New Roman" w:hAnsi="Times New Roman"/>
          <w:b/>
          <w:color w:val="000000"/>
          <w:sz w:val="28"/>
        </w:rPr>
        <w:t>8 КЛАСС</w:t>
      </w:r>
    </w:p>
    <w:p w:rsidR="00513B13" w:rsidRDefault="006B3066">
      <w:pPr>
        <w:numPr>
          <w:ilvl w:val="0"/>
          <w:numId w:val="15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Животный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организм</w:t>
      </w:r>
      <w:proofErr w:type="spell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Зоология – наука о животных. Разделы зоологии. Связь зоологии с другими науками и техникой.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Общие признаки животных. Отличия животных от растений. Многообразие животного мира. Одноклеточные и многоклеточные животные. Форма тела животного, симметрия, размеры тела и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другое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>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Животная клетка. Открытие животной клетки (А. Левенгук).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Строение животной клетки: клеточная мембрана, органоиды передвижения, ядро с ядрышком, цитоплазма (митохондрии, пищеварительные и сократительные вакуоли, лизосомы, клеточный центр).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Процессы, происходящие в клетке. Деление клетки. Ткани животных, их разнообразие. Органы и системы органов животных. Организм – единое целое.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под микроскопом готовых микропрепаратов клеток и тканей животных.</w:t>
      </w:r>
    </w:p>
    <w:p w:rsidR="00513B13" w:rsidRDefault="006B3066">
      <w:pPr>
        <w:numPr>
          <w:ilvl w:val="0"/>
          <w:numId w:val="16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Строение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b/>
          <w:color w:val="000000"/>
          <w:sz w:val="28"/>
        </w:rPr>
        <w:t>жизнедеятельность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организма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животного</w:t>
      </w:r>
      <w:proofErr w:type="spell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Опора и движение животных. Особенности гидростатического, наружного и внутреннего скелета у животных. Передвижение у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одноклеточных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(амёбовидное, жгутиковое). Мышечные движения у многоклеточных: полёт насекомых, птиц, плавание рыб, движение по суше позвоночных животных (ползание, бег, ходьба и другое). Рычажные конечности.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Питание и пищеварение у животных. Значение питания. Питание и пищеварение у простейших. Внутриполостное и внутриклеточное пищеварение, замкнутая и сквозная пищеварительная система у беспозвоночных. Пищеварительный тракт у позвоночных, пищеварительные железы. Ферменты. Особенности пищеварительной системы у представителей отрядов млекопитающих.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Дыхание животных. Значение дыхания. Газообмен через всю поверхность клетки. Жаберное дыхание. Наружные и внутренние жабры. Кожное, трахейное, лёгочное дыхание у обитателей суши. Особенности кожного дыхания. Роль воздушных мешков у птиц.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Транспорт веществ у животных. Роль транспорта веществ в организме животных. Замкнутая и незамкнутая кровеносные системы у беспозвоночных. Сердце, кровеносные сосуды. Спинной и брюшной сосуды, капилляры, «ложные сердца» у дождевого червя. Особенности строения незамкнутой кровеносной системы у моллюсков и насекомых. Круги </w:t>
      </w: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кровообращения и особенности строения сердец у позвоночных, усложнение системы кровообращения.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Выделение у животных. Значение выделения конечных продуктов обмена веществ. Сократительные вакуоли у простейших. Звёздчатые клетки и канальцы у плоских червей, выделительные трубочки и воронки у кольчатых червей.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Мальпигиевы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сосуды у насекомых. Почки (туловищные и тазовые), мочеточники, мочевой пузырь у позвоночных животных. Особенности выделения у птиц, связанные с полётом.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Покровы тела у животных. Покровы у беспозвоночных. Усложнение строения кожи у позвоночных. Кожа как орган выделения. Роль кожи в теплоотдаче. Производные кожи. Средства пассивной и активной защиты у животных.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Координация и регуляция жизнедеятельности у животных. Раздражимость у одноклеточных животных. Таксисы (фототаксис,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трофотаксис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>, хемотаксис и другие таксисы). Нервная регуляция. Нервная система, её значение. Нервная система у беспозвоночных: сетчатая (диффузная), стволовая, узловая. Нервная система у позвоночных (трубчатая): головной и спинной мозг, нервы. Усложнение головного мозга от рыб до млекопитающих. Появление больших полушарий, коры, борозд и извилин. Гуморальная регуляция. Роль гормонов в жизни животных. Половые гормоны. Половой диморфизм. Органы чувств, их значение. Рецепторы. Простые и сложные (фасеточные) глаза у насекомых. Орган зрения и слуха у позвоночных, их усложнение. Органы обоняния, вкуса и осязания у беспозвоночных и позвоночных животных. Орган боковой линии у рыб.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Поведение животных. Врождённое и приобретённое поведение (инстинкт и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научение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).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Научение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: условные рефлексы, импринтинг (запечатление),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инсайт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(постижение). Поведение: пищевое, оборонительное, территориальное, брачное, исследовательское. Стимулы поведения.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Размножение и развитие животных. Бесполое размножение: деление клетки одноклеточного организма на две, почкование, фрагментация. Половое размножение. Преимущество полового размножения. Половые железы. Яичники и семенники. Половые клетки (гаметы). Оплодотворение. Зигота. Партеногенез. Зародышевое развитие. Строение яйца птицы. Внутриутробное развитие млекопитающих. Зародышевые оболочки. Плацента (детское место). Пупочный канатик (пуповина). Постэмбриональное развитие: прямое, непрямое. Метаморфоз (развитие с превращением): полный и неполный.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Ознакомление с органами опоры и движения у животных. 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Изучение способов поглощения пищи у животных.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Изучение способов дыхания у животных.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Ознакомление с системами органов транспорта веществ у животных.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Изучение покровов тела у животных.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Изучение органов чувств у животных.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Формирование условных рефлексов у аквариумных рыб. 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Строение яйца и развитие зародыша птицы (курицы).</w:t>
      </w:r>
    </w:p>
    <w:p w:rsidR="00513B13" w:rsidRDefault="006B3066">
      <w:pPr>
        <w:numPr>
          <w:ilvl w:val="0"/>
          <w:numId w:val="17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Систематические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группы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животных</w:t>
      </w:r>
      <w:proofErr w:type="spell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Основные категории систематики животных. Вид как основная систематическая категория животных. Классификация животных. Система животного мира.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Систематические категории животных (царство, тип, класс, отряд, семейство, род, вид), их соподчинение.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Бинарная номенклатура. Отражение современных знаний о происхождении и родстве животных в классификации животных.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Одноклеточные животные – простейшие. Строение и жизнедеятельность простейших. Местообитание и образ жизни. Образование цисты при неблагоприятных условиях среды. Многообразие простейших. Значение простейших в природе и жизни человека (образование осадочных пород, возбудители заболеваний, симбиотические виды). Пути заражения человека и меры профилактики, вызываемые одноклеточными животными (малярийный плазмодий).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строения инфузории-туфельки и наблюдение за её передвижением. Изучение хемотаксиса.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Многообразие простейших (на готовых препаратах).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Изготовление модели клетки простейшего (амёбы, инфузории-туфельки и другое.).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Многоклеточные животные. Кишечнополостные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. Общая характеристика. Местообитание. Особенности строения и жизнедеятельности. Эктодерма и энтодерма. Внутриполостное и клеточное переваривание пищи. Регенерация. Рефлекс. Бесполое размножение (почкование). Половое размножение. Гермафродитизм. Раздельнополые кишечнополостные. Многообразие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кишечнополостных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. Значение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кишечнополостных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в природе и жизни человека. Коралловые полипы и их роль в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рифообразовании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>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строения пресноводной гидры и её передвижения (школьный аквариум).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Исследование питания гидры дафниями и циклопами (школьный аквариум).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Изготовление модели пресноводной гидры.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Плоские, круглые, кольчатые черви.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 Общая характеристика. Особенности строения и жизнедеятельности плоских, круглых и кольчатых червей. Многообразие червей. Паразитические плоские и круглые черви. Циклы развития печёночного сосальщика, бычьего цепня, человеческой аскариды. Черви, их приспособления к паразитизму, вред, наносимый человеку, сельскохозяйственным растениям и животным. Меры по предупреждению заражения паразитическими червями. Роль червей как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почвообразователей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>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внешнего строения дождевого червя. Наблюдение за реакцией дождевого червя на раздражители.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внутреннего строения дождевого червя (на готовом влажном препарате и микропрепарате).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Изучение приспособлений паразитических червей к паразитизму (на готовых влажных и микропрепаратах).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Членистоногие.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 Общая характеристика. Среды жизни. Внешнее и внутреннее строение членистоногих. Многообразие членистоногих. Представители классов.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Ракообразные. Особенности строения и жизнедеятельности.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Значение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ракообразных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в природе и жизни человека.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Паукообразные. Особенности строения и жизнедеятельности в связи с жизнью на суше. Клещи – вредители культурных растений и меры борьбы с ними. Паразитические клещи – возбудители и переносчики опасных болезней. Меры защиты от клещей. Роль клещей в почвообразовании.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Насекомые. Особенности строения и жизнедеятельности. Размножение насекомых и типы развития. Отряды насекомых: Прямокрылые, Равнокрылые,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Полужесткокрылые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>, Чешуекрылые, Жесткокрылые, Перепончатокрылые, Двукрылые и другие. Насекомые – переносчики возбудителей и паразиты человека и домашних животных. Насекомые-вредители сада, огорода, поля, леса. Насекомые, снижающие численность вредителей растений. Поведение насекомых, инстинкты. Меры по сокращению численности насекомых-вредителей. Значение насекомых в природе и жизни человека.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внешнего строения насекомого (на примере майского жука или других крупных насекомых-вредителей).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Ознакомление с различными типами развития насекомых (на примере коллекций).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Моллюски</w:t>
      </w:r>
      <w:r w:rsidRPr="006B3066">
        <w:rPr>
          <w:rFonts w:ascii="Times New Roman" w:hAnsi="Times New Roman"/>
          <w:color w:val="000000"/>
          <w:sz w:val="28"/>
          <w:lang w:val="ru-RU"/>
        </w:rPr>
        <w:t>. Общая характеристика. Местообитание моллюсков. Строение и процессы жизнедеятельности, характерные для брюхоногих, двустворчатых, головоногих моллюсков. Черты приспособленности моллюсков к среде обитания. Размножение моллюсков. Многообразие моллюсков. Значение моллюсков в природе и жизни человека.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внешнего строения раковин пресноводных и морских моллюсков (раковины беззубки, перловицы, прудовика, катушки и другие).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Хордовые.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 Общая характеристика. Зародышевое развитие хордовых. Систематические группы хордовых. Подтип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Бесчерепные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(ланцетник). Подтип Черепные, или Позвоночные.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Рыбы</w:t>
      </w:r>
      <w:r w:rsidRPr="006B3066">
        <w:rPr>
          <w:rFonts w:ascii="Times New Roman" w:hAnsi="Times New Roman"/>
          <w:color w:val="000000"/>
          <w:sz w:val="28"/>
          <w:lang w:val="ru-RU"/>
        </w:rPr>
        <w:t>. Общая характеристика. Местообитание и внешнее строение рыб. Особенности внутреннего строения и процессов жизнедеятельности. Приспособленность рыб к условиям обитания. Отличия хрящевых рыб от костных рыб. Размножение, развитие и миграция рыб в природе. Многообразие рыб, основные систематические группы рыб. Значение рыб в природе и жизни человека. Хозяйственное значение рыб.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внешнего строения и особенностей передвижения рыбы (на примере живой рыбы в банке с водой).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внутреннего строения рыбы (на примере готового влажного препарата).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Земноводные</w:t>
      </w:r>
      <w:r w:rsidRPr="006B3066">
        <w:rPr>
          <w:rFonts w:ascii="Times New Roman" w:hAnsi="Times New Roman"/>
          <w:color w:val="000000"/>
          <w:sz w:val="28"/>
          <w:lang w:val="ru-RU"/>
        </w:rPr>
        <w:t>. Общая характеристика. Местообитание земноводных. Особенности внешнего и внутреннего строения, процессов жизнедеятельности, связанных с выходом земноводных на сушу. Приспособленность земноводных к жизни в воде и на суше. Размножение и развитие земноводных. Многообразие земноводных и их охрана. Значение земноводных в природе и жизни человека.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Пресмыкающиеся</w:t>
      </w:r>
      <w:r w:rsidRPr="006B3066">
        <w:rPr>
          <w:rFonts w:ascii="Times New Roman" w:hAnsi="Times New Roman"/>
          <w:color w:val="000000"/>
          <w:sz w:val="28"/>
          <w:lang w:val="ru-RU"/>
        </w:rPr>
        <w:t>. Общая характеристика. Местообитание пресмыкающихся. Особенности внешнего и внутреннего строения пресмыкающихся. Процессы жизнедеятельности. Приспособленность пресмыкающихся к жизни на суше. Размножение и развитие пресмыкающихся. Регенерация. Многообразие пресмыкающихся и их охрана. Значение пресмыкающихся в природе и жизни человека.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Птицы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. Общая характеристика. Особенности внешнего строения птиц. Особенности внутреннего строения и процессов жизнедеятельности птиц. Приспособления птиц к полёту. Поведение. Размножение и развитие птиц. </w:t>
      </w: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Забота о потомстве. Сезонные явления в жизни птиц. Миграции птиц, их изучение. Многообразие птиц. Экологические группы птиц (по выбору учителя на примере трёх экологических групп с учётом распространения птиц в регионе). Приспособленность птиц к различным условиям среды. Значение птиц в природе и жизни человека.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внешнего строения и перьевого покрова птиц (на примере чучела птиц и набора перьев: контурных, пуховых и пуха).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особенностей скелета птицы.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Млекопитающие.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 Общая характеристика. Среды жизни млекопитающих. Особенности внешнего строения, скелета и мускулатуры, внутреннего строения. Процессы жизнедеятельности. Усложнение нервной системы. Поведение млекопитающих. Размножение и развитие. Забота о потомстве.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Первозвери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>. Однопроходные (яйцекладущие) и Сумчатые (низшие звери). Плацентарные млекопитающие. Многообразие млекопитающих (по выбору учителя изучаются 6 отрядов млекопитающих на примере двух видов из каждого отряда). Насекомоядные и Рукокрылые. Грызуны, Зайцеобразные. Хищные. Ластоногие и Китообразные. Парнокопытные и Непарнокопытные. Приматы. Семейства отряда Хищные: собачьи, кошачьи, куньи, медвежьи.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Значение млекопитающих в природе и жизни человека. Млекопитающие – переносчики возбудителей опасных заболеваний. Меры борьбы с грызунами. Многообразие млекопитающих родного края.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особенностей скелета млекопитающих.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Исследование особенностей зубной системы млекопитающих.</w:t>
      </w:r>
    </w:p>
    <w:p w:rsidR="00513B13" w:rsidRDefault="006B3066">
      <w:pPr>
        <w:numPr>
          <w:ilvl w:val="0"/>
          <w:numId w:val="18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Развитие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животного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мира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на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Земле</w:t>
      </w:r>
      <w:proofErr w:type="spell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Эволюционное развитие животного мира на Земле. Усложнение животных в процессе эволюции. Доказательства эволюционного развития животного мира. Палеонтология. Ископаемые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остатки животных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>, их изучение. Методы изучения ископаемых остатков. Реставрация древних животных. «Живые ископаемые» животного мира.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Жизнь животных в воде. Одноклеточные животные. Происхождение многоклеточных животных. Основные этапы эволюции беспозвоночных. Основные этапы эволюции позвоночных животных. Вымершие животные.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Исследование ископаемых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остатков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вымерших животных.</w:t>
      </w:r>
    </w:p>
    <w:p w:rsidR="00513B13" w:rsidRDefault="006B3066">
      <w:pPr>
        <w:numPr>
          <w:ilvl w:val="0"/>
          <w:numId w:val="19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Животные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b/>
          <w:color w:val="000000"/>
          <w:sz w:val="28"/>
        </w:rPr>
        <w:t>природных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сообществах</w:t>
      </w:r>
      <w:proofErr w:type="spell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Животные и среда обитания. Влияние света, температуры и влажности на животных. Приспособленность животных к условиям среды обитания.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Популяции животных, их характеристики. Одиночный и групповой образ жизни. Взаимосвязи животных между собой и с другими организмами. Пищевые связи в природном сообществе. Пищевые уровни, экологическая пирамида. Экосистема.</w:t>
      </w:r>
    </w:p>
    <w:p w:rsidR="00513B13" w:rsidRDefault="006B3066">
      <w:pPr>
        <w:spacing w:after="0" w:line="264" w:lineRule="auto"/>
        <w:ind w:firstLine="600"/>
        <w:jc w:val="both"/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Животный мир природных зон Земли. Основные закономерности распределения животных на планете. </w:t>
      </w:r>
      <w:proofErr w:type="spellStart"/>
      <w:proofErr w:type="gramStart"/>
      <w:r>
        <w:rPr>
          <w:rFonts w:ascii="Times New Roman" w:hAnsi="Times New Roman"/>
          <w:color w:val="000000"/>
          <w:sz w:val="28"/>
        </w:rPr>
        <w:t>Фауна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  <w:proofErr w:type="gramEnd"/>
    </w:p>
    <w:p w:rsidR="00513B13" w:rsidRDefault="006B3066">
      <w:pPr>
        <w:numPr>
          <w:ilvl w:val="0"/>
          <w:numId w:val="20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Животные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b/>
          <w:color w:val="000000"/>
          <w:sz w:val="28"/>
        </w:rPr>
        <w:t>человек</w:t>
      </w:r>
      <w:proofErr w:type="spell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Воздействие человека на животных в природе: прямое и косвенное. Промысловые животные (рыболовство, охота). Ведение промысла животных на основе научного подхода. Загрязнение окружающей среды.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Одомашнивание животных. Селекция, породы, искусственный отбор, дикие предки домашних животных. Значение домашних животных в жизни человека. Животные сельскохозяйственных угодий. Методы борьбы с животными-вредителями.</w:t>
      </w:r>
    </w:p>
    <w:p w:rsidR="00513B13" w:rsidRPr="00134380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Город как особая искусственная среда, созданная человеком. Синантропные виды животных. Условия их обитания. Беспозвоночные и позвоночные животные города. Адаптация животных к новым условиям. Рекреационный пресс на животных диких видов в условиях города. Безнадзорные домашние животные. Питомники. Восстановление численности редких видов животных: особо охраняемые природные территории (ООПТ). </w:t>
      </w:r>
      <w:r w:rsidRPr="00134380">
        <w:rPr>
          <w:rFonts w:ascii="Times New Roman" w:hAnsi="Times New Roman"/>
          <w:color w:val="000000"/>
          <w:sz w:val="28"/>
          <w:lang w:val="ru-RU"/>
        </w:rPr>
        <w:t>Красная книга России. Меры сохранения животного мира.</w:t>
      </w:r>
    </w:p>
    <w:p w:rsidR="00513B13" w:rsidRPr="00134380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.</w:t>
      </w:r>
    </w:p>
    <w:p w:rsidR="00513B13" w:rsidRPr="006B3066" w:rsidRDefault="00513B13">
      <w:pPr>
        <w:rPr>
          <w:lang w:val="ru-RU"/>
        </w:rPr>
        <w:sectPr w:rsidR="00513B13" w:rsidRPr="006B3066">
          <w:pgSz w:w="11906" w:h="16383"/>
          <w:pgMar w:top="1134" w:right="850" w:bottom="1134" w:left="1701" w:header="720" w:footer="720" w:gutter="0"/>
          <w:cols w:space="720"/>
        </w:sectPr>
      </w:pPr>
    </w:p>
    <w:p w:rsidR="00513B13" w:rsidRPr="006B3066" w:rsidRDefault="006B3066">
      <w:pPr>
        <w:spacing w:after="0" w:line="264" w:lineRule="auto"/>
        <w:ind w:left="120"/>
        <w:rPr>
          <w:lang w:val="ru-RU"/>
        </w:rPr>
      </w:pPr>
      <w:bookmarkStart w:id="5" w:name="block-44057222"/>
      <w:bookmarkEnd w:id="3"/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БИОЛОГИИ НА УРОВНЕ ОСНОВНОГО ОБЩЕГО ОБРАЗОВАНИЯ (БАЗОВЫЙ УРОВЕНЬ)</w:t>
      </w:r>
    </w:p>
    <w:p w:rsidR="00513B13" w:rsidRPr="006B3066" w:rsidRDefault="00513B13">
      <w:pPr>
        <w:spacing w:after="0" w:line="264" w:lineRule="auto"/>
        <w:ind w:left="120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 xml:space="preserve">Освоение учебного предмета «Биология» на уровне основного общего образования должно обеспечить достижение следующих обучающимися личностных,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и предметных результатов. </w:t>
      </w:r>
      <w:proofErr w:type="gramEnd"/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left="12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 w:rsidRPr="006B3066">
        <w:rPr>
          <w:rFonts w:ascii="Times New Roman" w:hAnsi="Times New Roman"/>
          <w:color w:val="000000"/>
          <w:sz w:val="28"/>
          <w:lang w:val="ru-RU"/>
        </w:rPr>
        <w:t xml:space="preserve">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деятельности, в том числе в части: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 xml:space="preserve">1) гражданского воспитания: 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готовность к конструктивной совместной деятельности при выполнении исследований и проектов, стремление к взаимопониманию и взаимопомощи;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отношение к биологии как к важной составляющей культуры, гордость за вклад российских и советских учёных в развитие мировой биологической науки;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готовность оценивать поведение и поступки с позиции нравственных норм и норм экологической культуры;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понимание значимости нравственного аспекта деятельности человека в медицине и биологии;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понимание роли биологии в формировании эстетической культуры личности;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воспитания, формирования культуры здоровья и эмоционального благополучия: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ответственное отношение к своему здоровью и установка на здоровый образ жизни (здоровое питание, соблюдение гигиенических правил и норм, сбалансированный режим занятий и отдыха, регулярная физическая активность);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соблюдение правил безопасности, в том числе навыки безопасного поведения в природной среде;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навыка рефлексии, управление собственным эмоциональным состоянием;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активное участие в решении практических задач (в рамках семьи, образовательной организации, населенного пункта, края) биологической и экологической направленности, интерес к практическому изучению профессий, связанных с биологией;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ориентация на применение биологических знаний при решении задач в области окружающей среды;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осознание экологических проблем и путей их решения;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готовность к участию в практической деятельности экологической направленности;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ориентация на современную систему научных представлений об основных биологических закономерностях, взаимосвязях человека с природной и социальной средой;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понимание роли биологической науки в формировании научного мировоззрения;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развитие научной любознательности, интереса к биологической науке, навыков исследовательской деятельности;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 xml:space="preserve">9) адаптации </w:t>
      </w:r>
      <w:proofErr w:type="gramStart"/>
      <w:r w:rsidRPr="006B3066">
        <w:rPr>
          <w:rFonts w:ascii="Times New Roman" w:hAnsi="Times New Roman"/>
          <w:b/>
          <w:color w:val="000000"/>
          <w:sz w:val="28"/>
          <w:lang w:val="ru-RU"/>
        </w:rPr>
        <w:t>обучающегося</w:t>
      </w:r>
      <w:proofErr w:type="gramEnd"/>
      <w:r w:rsidRPr="006B3066">
        <w:rPr>
          <w:rFonts w:ascii="Times New Roman" w:hAnsi="Times New Roman"/>
          <w:b/>
          <w:color w:val="000000"/>
          <w:sz w:val="28"/>
          <w:lang w:val="ru-RU"/>
        </w:rPr>
        <w:t xml:space="preserve"> к изменяющимся условиям социальной и природной среды: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адекватная оценка изменяющихся условий;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принятие решения (индивидуальное, в группе) в изменяющихся условиях на основании анализа биологической информации;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планирование действий в новой ситуации на основании знаний биологических закономерностей.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left="12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результаты освоения программы по биологии основного общего образования, должны отражать овладение следующими универсальными учебными действиями: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left="12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биологических объектов (явлений);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биологических объектов (явлений, процессов), основания для обобщения и сравнения, критерии проводимого анализа;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 учётом предложенной биологической задачи выявлять закономерности и противоречия в рассматриваемых фактах и наблюдениях, предлагать критерии для выявления закономерностей и противоречий;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дефициты информации, данных, необходимых для решения поставленной задачи;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биологических явлений и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биологической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суждений, аргументировать свою позицию, мнение;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наблюдение, несложный биологический эксперимент, небольшое исследование по установлению особенностей биологического объекта (процесса) изучения, причинно-следственных связей и зависимостей биологических объектов между собой;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наблюдения и эксперимента;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эксперимента, владеть инструментами оценки достоверности полученных выводов и обобщений;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биологических процессов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применять различные методы, инструменты и запросы при поиске и отборе биологической информации или данных из источников с учётом предложенной учебной биологической задачи;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биологическую информацию различных видов и форм представления;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оценивать надёжность биологической информации по критериям, предложенным учителем или сформулированным самостоятельно;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запоминать и систематизировать биологическую информацию.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left="12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1</w:t>
      </w:r>
      <w:r w:rsidRPr="006B3066">
        <w:rPr>
          <w:rFonts w:ascii="Times New Roman" w:hAnsi="Times New Roman"/>
          <w:b/>
          <w:color w:val="000000"/>
          <w:sz w:val="28"/>
          <w:lang w:val="ru-RU"/>
        </w:rPr>
        <w:t>) общение: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процессе выполнения практических и лабораторных работ;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выражать себя (свою точку зрения) в устных и письменных текстах;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знать и распознавать предпосылки конфликтных ситуаций и смягчать конфликты, вести переговоры;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 ходе диалога и (или) дискуссии задавать вопросы по существу обсуждаемой биологической темы и высказывать идеи, нацеленные на решение биологической задачи и поддержание благожелательности общения;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биологического опыта (эксперимента, исследования, проекта);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биологической проблемы, обосновывать необходимость применения групповых форм взаимодействия при решении поставленной учебной задачи;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работы, уметь обобщать мнения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нескольких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людей, проявлять готовность руководить, выполнять поручения, подчиняться;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мозговые штурмы и иные);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качественного результата по своему направлению и координировать свои действия с другими членами команды;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овладеть системой универсальных коммуникативных действий, которая обеспечивает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социальных навыков и эмоционального интеллекта обучающихся. 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left="12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жизненных и учебных ситуациях, используя биологические знания;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биологической задачи с учётом имеющихся ресурсов и собственных возможностей, аргументировать предлагаемые варианты решений;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учётом получения новых биологических знаний об изучаемом биологическом объекте;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владеть способами самоконтроля, 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самомотивации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и рефлексии;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давать оценку ситуации и предлагать план её изменения;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учитывать контекст и предвидеть трудности, которые могут возникнуть при решении учебной биологической задачи, адаптировать решение к меняющимся обстоятельствам;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объяснять причины достижения (</w:t>
      </w:r>
      <w:proofErr w:type="spellStart"/>
      <w:r w:rsidRPr="006B3066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) результатов деятельности, давать оценку приобретённому опыту, уметь находить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позитивное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 xml:space="preserve"> в произошедшей ситуации;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различать, называть и управлять собственными эмоциями и эмоциями других;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эмоций.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человеку, его мнению;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признавать своё право на ошибку и такое же право </w:t>
      </w: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другого</w:t>
      </w:r>
      <w:proofErr w:type="gramEnd"/>
      <w:r w:rsidRPr="006B3066">
        <w:rPr>
          <w:rFonts w:ascii="Times New Roman" w:hAnsi="Times New Roman"/>
          <w:color w:val="000000"/>
          <w:sz w:val="28"/>
          <w:lang w:val="ru-RU"/>
        </w:rPr>
        <w:t>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открытость себе и другим;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овладеть системой универсальных учебных регулятивных действий, которая обеспечивает формирование смысловых установок личности (внутренняя позиция личности), и жизненных навыков личности (управления собой, самодисциплины, устойчивого поведения).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left="120"/>
        <w:jc w:val="both"/>
        <w:rPr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513B13" w:rsidRPr="006B3066" w:rsidRDefault="00513B13">
      <w:pPr>
        <w:spacing w:after="0" w:line="264" w:lineRule="auto"/>
        <w:ind w:left="120"/>
        <w:jc w:val="both"/>
        <w:rPr>
          <w:lang w:val="ru-RU"/>
        </w:rPr>
      </w:pP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по биологии к концу обучения </w:t>
      </w:r>
      <w:r w:rsidRPr="006B3066">
        <w:rPr>
          <w:rFonts w:ascii="Times New Roman" w:hAnsi="Times New Roman"/>
          <w:b/>
          <w:i/>
          <w:color w:val="000000"/>
          <w:sz w:val="28"/>
          <w:lang w:val="ru-RU"/>
        </w:rPr>
        <w:t>в 8 классе: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характеризовать зоологию как биологическую науку, её разделы и связь с другими науками и техникой;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характеризовать принципы классификации животных, вид как основную систематическую категорию, основные систематические группы животных (простейшие, кишечнополостные, плоские, круглые и кольчатые черви, членистоногие, моллюски, хордовые);</w:t>
      </w:r>
      <w:proofErr w:type="gram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приводить примеры вклада российских (в том числе А. О. Ковалевский, К. И. Скрябин) и зарубежных (в том числе А. Левенгук, Ж. Кювье, Э. Геккель) учёных в развитие наук о животных;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 xml:space="preserve">применять биологические термины и понятия (в том числе: зоология, экология животных, этология, палеозоология, систематика, царство, тип, </w:t>
      </w: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отряд, семейство, род, вид, животная клетка, животная ткань, орган животного, системы органов животного, животный организм, питание, дыхание, рост, развитие, кровообращение, выделение, опора, движение, размножение, партеногенез, раздражимость, рефлекс, органы чувств, поведение, среда обитания, природное сообщество) в соответствии с поставленной задачей и в контексте;</w:t>
      </w:r>
      <w:proofErr w:type="gram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раскрывать общие признаки животных, уровни организации животного организма: клетки, ткани, органы, системы органов, организм;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сравнивать животные ткани и органы животных между собой;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описывать строение и жизнедеятельность животного организма: опору и движение, питание и пищеварение, дыхание и транспорт веществ, выделение, регуляцию и поведение, рост, размножение и развитие;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B3066">
        <w:rPr>
          <w:rFonts w:ascii="Times New Roman" w:hAnsi="Times New Roman"/>
          <w:color w:val="000000"/>
          <w:sz w:val="28"/>
          <w:lang w:val="ru-RU"/>
        </w:rPr>
        <w:t>характеризовать процессы жизнедеятельности животных изучаемых систематических групп: движение, питание, дыхание, транспорт веществ, выделение, регуляцию, поведение, рост, развитие, размножение;</w:t>
      </w:r>
      <w:proofErr w:type="gramEnd"/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между строением, жизнедеятельностью и средой обитания животных изучаемых систематических групп;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различать и описывать животных изучаемых систематических групп, отдельные органы и системы органов по схемам, моделям, муляжам, рельефным таблицам, простейших – по изображениям;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признаки классов членистоногих и хордовых, отрядов насекомых и млекопитающих;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выполнять практические и лабораторные работы по морфологии, анатомии, физиологии и поведению животных, в том числе работы с микроскопом с постоянными (фиксированными) и временными микропрепаратами, исследовательские работы с использованием приборов и инструментов цифровой лаборатории;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сравнивать представителей отдельных систематических групп животных и делать выводы на основе сравнения;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классифицировать животных на основании особенностей строения;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описывать усложнение организации животных в ходе эволюции животного мира на Земле;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черты приспособленности животных к среде обитания, значение экологических факторов для животных;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выявлять взаимосвязи животных в природных сообществах, цепи питания;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устанавливать взаимосвязи животных с растениями, грибами, лишайниками и бактериями в природных сообществах;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животных природных зон Земли, основные закономерности распространения животных по планете;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раскрывать роль животных в природных сообществах;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раскрывать роль домашних и непродуктивных животных в жизни человека, роль промысловых животных в хозяйственной деятельности человека и его повседневной жизни, объяснять значение животных в природе и жизни человека;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иметь представление о мероприятиях по охране животного мира Земли;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демонстрировать на конкретных примерах связь знаний по биологии со знаниями по математике, физике, химии, географии, труду (технологии), предметов гуманитарного циклов, различными видами искусства;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использовать методы биологии: проводить наблюдения за животными, описывать животных, их органы и системы органов; ставить простейшие биологические опыты и эксперименты;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соблюдать правила безопасного труда при работе с учебным и лабораторным оборудованием, химической посудой в соответствии с инструкциями на уроке и во внеурочной деятельности;</w:t>
      </w:r>
    </w:p>
    <w:p w:rsidR="00513B13" w:rsidRPr="006B3066" w:rsidRDefault="006B3066">
      <w:pPr>
        <w:spacing w:after="0" w:line="264" w:lineRule="auto"/>
        <w:ind w:firstLine="600"/>
        <w:jc w:val="both"/>
        <w:rPr>
          <w:lang w:val="ru-RU"/>
        </w:rPr>
      </w:pPr>
      <w:r w:rsidRPr="006B3066">
        <w:rPr>
          <w:rFonts w:ascii="Times New Roman" w:hAnsi="Times New Roman"/>
          <w:color w:val="000000"/>
          <w:sz w:val="28"/>
          <w:lang w:val="ru-RU"/>
        </w:rPr>
        <w:t>владеть приёмами работы с информацией: формулировать основания для извлечения и обобщения информации из нескольких (3–4) источников, преобразовывать информацию из одной знаковой системы в другую;</w:t>
      </w:r>
    </w:p>
    <w:p w:rsidR="00513B13" w:rsidRPr="006B3066" w:rsidRDefault="006B3066" w:rsidP="00EF67AB">
      <w:pPr>
        <w:spacing w:after="0" w:line="264" w:lineRule="auto"/>
        <w:ind w:firstLine="600"/>
        <w:jc w:val="both"/>
        <w:rPr>
          <w:lang w:val="ru-RU"/>
        </w:rPr>
        <w:sectPr w:rsidR="00513B13" w:rsidRPr="006B3066">
          <w:pgSz w:w="11906" w:h="16383"/>
          <w:pgMar w:top="1134" w:right="850" w:bottom="1134" w:left="1701" w:header="720" w:footer="720" w:gutter="0"/>
          <w:cols w:space="720"/>
        </w:sectPr>
      </w:pPr>
      <w:r w:rsidRPr="006B3066">
        <w:rPr>
          <w:rFonts w:ascii="Times New Roman" w:hAnsi="Times New Roman"/>
          <w:color w:val="000000"/>
          <w:sz w:val="28"/>
          <w:lang w:val="ru-RU"/>
        </w:rPr>
        <w:t>создавать письменные и устные сообщения, используя понятийный аппарат изучаемого раздела биологии, сопровождать выступление презентацией с учётом особенностей аудитории обучающихся</w:t>
      </w:r>
    </w:p>
    <w:p w:rsidR="00513B13" w:rsidRDefault="006B3066">
      <w:pPr>
        <w:spacing w:after="0"/>
        <w:ind w:left="120"/>
      </w:pPr>
      <w:bookmarkStart w:id="6" w:name="block-44057224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18"/>
        <w:gridCol w:w="4693"/>
        <w:gridCol w:w="1518"/>
        <w:gridCol w:w="1841"/>
        <w:gridCol w:w="1910"/>
        <w:gridCol w:w="2837"/>
      </w:tblGrid>
      <w:tr w:rsidR="00513B13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</w:tr>
      <w:tr w:rsidR="00513B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13B13" w:rsidRDefault="00513B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13B13" w:rsidRDefault="00513B13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13B13" w:rsidRDefault="00513B13"/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и жизнедеятельность организма животного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категории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Одноклеточные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простейшие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Многоклеточные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Кишечнополостные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кольчатые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черви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lastRenderedPageBreak/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Членистоногие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Моллюски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Хордовые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Рыбы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Земноводные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Пресмыкающиеся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Птицы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Млекопитающие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животного мира на Земле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сообществах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418886</w:t>
              </w:r>
            </w:hyperlink>
          </w:p>
        </w:tc>
      </w:tr>
      <w:tr w:rsidR="00513B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513B13" w:rsidRDefault="00513B13"/>
        </w:tc>
      </w:tr>
    </w:tbl>
    <w:p w:rsidR="00513B13" w:rsidRDefault="00513B13">
      <w:pPr>
        <w:sectPr w:rsidR="00513B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13B13" w:rsidRDefault="006B3066">
      <w:pPr>
        <w:spacing w:after="0"/>
        <w:ind w:left="120"/>
      </w:pPr>
      <w:bookmarkStart w:id="7" w:name="block-44057218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26"/>
        <w:gridCol w:w="4117"/>
        <w:gridCol w:w="1126"/>
        <w:gridCol w:w="1841"/>
        <w:gridCol w:w="1910"/>
        <w:gridCol w:w="1347"/>
        <w:gridCol w:w="2873"/>
      </w:tblGrid>
      <w:tr w:rsidR="00513B13">
        <w:trPr>
          <w:trHeight w:val="144"/>
          <w:tblCellSpacing w:w="20" w:type="nil"/>
        </w:trPr>
        <w:tc>
          <w:tcPr>
            <w:tcW w:w="3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</w:tr>
      <w:tr w:rsidR="00513B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13B13" w:rsidRDefault="00513B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13B13" w:rsidRDefault="00513B13"/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13B13" w:rsidRDefault="00513B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13B13" w:rsidRDefault="00513B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13B13" w:rsidRDefault="00513B13"/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Зоология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1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7744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Общие признаки животных. Многообразие животного мира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1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и жизнедеятельность животной клетки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2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Ткани животных. Органы и системы органов животных. Лабораторная работа «Исследование под микроскопом готовых микропрепаратов клеток и тканей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2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Опора и движение животных. Практическая работа «Ознакомление с органами опоры и движения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3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Питание и пищеварение у простейших и беспозвоночных </w:t>
            </w: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3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Питание и пищеварение у позвоночных животных. Практическая работа «Изучение способов поглощения пищи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4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Дыхание животных. Практическая работа «Изучение способов дыхания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 неделя сентября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proofErr w:type="spellEnd"/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Транспорт веществ у беспозвоночных животных. Практическая работа «Ознакомление с системами органов транспорта веществ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1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Кровообращение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у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позвоночных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6B3066">
              <w:rPr>
                <w:rFonts w:ascii="Times New Roman" w:hAnsi="Times New Roman" w:cs="Times New Roman"/>
                <w:lang w:val="ru-RU"/>
              </w:rPr>
              <w:t>1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8856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у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Покровы тела у животных. Практическая работа «Изучение покровов тела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Координация и регуляция </w:t>
            </w: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жизнедеятельности у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 xml:space="preserve">3 неделя </w:t>
            </w:r>
            <w:r w:rsidRPr="00250649">
              <w:rPr>
                <w:rFonts w:ascii="Times New Roman" w:hAnsi="Times New Roman" w:cs="Times New Roman"/>
                <w:lang w:val="ru-RU"/>
              </w:rPr>
              <w:lastRenderedPageBreak/>
              <w:t>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Раздражимость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9260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Формы размножения животных. Практическая работа «Строение яйца и развитие зародыша птицы (курицы)»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категории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5 неделя октября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9526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простейших. Лабораторная работа «Исследование строения инфузории-туфельки и наблюдение за её передвижением.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хемотаксиса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ноября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Жгутиконосцы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Инфузории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ноября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Многообразие простейших. Значение простейших в природе и </w:t>
            </w: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жизни человека.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Лабораторная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препаратах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ноября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</w:t>
            </w:r>
            <w:proofErr w:type="gramStart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кишечнополостных</w:t>
            </w:r>
            <w:proofErr w:type="gramEnd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. Практическая работа «Исследование строения пресноводной гидры и её передвижения</w:t>
            </w:r>
            <w:r w:rsidR="00AA01F8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ноября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Многообразие </w:t>
            </w:r>
            <w:proofErr w:type="gramStart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кишечнополостных</w:t>
            </w:r>
            <w:proofErr w:type="gramEnd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Значение </w:t>
            </w:r>
            <w:proofErr w:type="gramStart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кишечнополостных</w:t>
            </w:r>
            <w:proofErr w:type="gramEnd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природе и жизни человека. Практическая работа «Исследование питания гидры дафниями и циклопами (школьный аквариум)»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ноября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Черви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черви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ноября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Паразитические плоские черви. Лабораторная работа «Изучение приспособлений паразитических червей к паразитизму (на готовых влажных и микропрепаратах)»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1 неделя декабря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070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черви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1 неделя декабря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  <w:proofErr w:type="spellEnd"/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Кольчатые черви. Практическая работа «Исследование внутреннего строения дождевого червя (на готовом влажном препарате и микропрепарате)»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декабря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  <w:proofErr w:type="spellEnd"/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членистоногих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декабря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Ракообразные. Особенности строения и жизнедеятельности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декабря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Паукообразные. Особенности строения и жизнедеятельности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декабря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Насекомые. Особенности строения и жизнедеятельности. Практическая работа «Исследование внешнего строения насекомого (на примере майского жука или других крупных насекомых-вредителей)»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декабря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Насекомые с неполным превращением. Практическая работа «Ознакомление с различными типами развития насекомых (на примере коллекций)»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января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Насекомые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полным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превращением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января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моллюсков. Практическая работа «Исследование внешнего строения раковин пресноводных и морских моллюсков (раковины беззубки, перловицы, прудовика, катушки и др.)»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 неделя января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моллюсков. Значение моллюсков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Default="00250649">
            <w:pPr>
              <w:spacing w:after="0"/>
              <w:ind w:left="135"/>
            </w:pPr>
            <w:r>
              <w:rPr>
                <w:lang w:val="ru-RU"/>
              </w:rPr>
              <w:t>4 неделя января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dacd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хордовых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5 неделя января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dae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рыб. Практическая работа «Исследование внешнего строения и особенностей передвижения рыбы 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1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010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внутреннего строения и процессов жизнедеятельности рыб. Лабораторная работа «Исследование внутреннего строения рыбы (на примере готового влажного препарата)»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Default="00250649">
            <w:pPr>
              <w:spacing w:after="0"/>
              <w:ind w:left="135"/>
            </w:pPr>
            <w:r w:rsidRPr="00250649">
              <w:rPr>
                <w:rFonts w:ascii="Times New Roman" w:hAnsi="Times New Roman" w:cs="Times New Roman"/>
                <w:lang w:val="ru-RU"/>
              </w:rPr>
              <w:t>1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010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Хрящевые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рыбы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lastRenderedPageBreak/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рыб. Значение рыб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земноводных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внутреннего строения и процессов жизнедеятельности земноводных.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земноводных и их охрана. Значение земноводных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пресмыкающихся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4 неделя февраля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dbb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внутреннего строения и процессов жизнедеятельности пресмыкающихся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1 неделя марта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dbcc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пресмыкающихся и их охрана. Значение пресмыкающихся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1 неделя марта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dbef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птиц. </w:t>
            </w: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Практическая работа «Исследование внешнего строения и перьевого покрова птиц (на примере чучела птиц и набора перьев: контурных, пуховых и пуха)»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 xml:space="preserve">2 неделя </w:t>
            </w:r>
            <w:r w:rsidRPr="00250649">
              <w:rPr>
                <w:rFonts w:ascii="Times New Roman" w:hAnsi="Times New Roman" w:cs="Times New Roman"/>
                <w:lang w:val="ru-RU"/>
              </w:rPr>
              <w:lastRenderedPageBreak/>
              <w:t>марта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строения и процессов жизнедеятельности птиц. Практическая работа «Исследование особенностей скелета птицы»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2 неделя марта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352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Поведение птиц. Сезонные явления в жизни птиц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марта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птиц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250649" w:rsidRDefault="00250649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250649">
              <w:rPr>
                <w:rFonts w:ascii="Times New Roman" w:hAnsi="Times New Roman" w:cs="Times New Roman"/>
                <w:lang w:val="ru-RU"/>
              </w:rPr>
              <w:t>3 неделя марта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и среды жизни млекопитающих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1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dca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A06459" w:rsidRDefault="00A06459" w:rsidP="00A06459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A06459" w:rsidRPr="006B3066" w:rsidRDefault="00A06459" w:rsidP="00A06459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строения млекопитающих. Практическая работа «Исследование особенностей скелета млекопитающих»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250649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1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dca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Процессы жизнедеятельности млекопитающих. Практическая </w:t>
            </w: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работа «Исследование особенностей зубной системы млекопитающих»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250649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2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dccda</w:t>
              </w:r>
              <w:proofErr w:type="spellEnd"/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Поведение млекопитающих. Размножение и развитие млекопитающих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2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dce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B57A93" w:rsidRPr="006B3066" w:rsidRDefault="00B57A93" w:rsidP="00B57A93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млекопитающих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3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374</w:t>
              </w:r>
            </w:hyperlink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B57A93" w:rsidRPr="006B3066" w:rsidRDefault="00B57A93" w:rsidP="00B57A93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млекопитающих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3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13B13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AA01F8">
            <w:pPr>
              <w:spacing w:after="0"/>
              <w:ind w:left="135"/>
              <w:rPr>
                <w:lang w:val="ru-RU"/>
              </w:rPr>
            </w:pPr>
            <w:r w:rsidRPr="00AA01F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Контрольная работа</w:t>
            </w:r>
            <w:r w:rsidR="006B3066"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«Позвоночные животные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4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</w:pPr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Эволюционное развитие животного мира на Земле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4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290142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B57A93" w:rsidRPr="006B3066" w:rsidRDefault="00B57A93" w:rsidP="00B57A93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Палеонтология – наука о древних обитателях Земли. Практическая работа «Исследование ископаемых </w:t>
            </w:r>
            <w:proofErr w:type="gramStart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остатков</w:t>
            </w:r>
            <w:proofErr w:type="gramEnd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вымерших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5 неделя апреля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этапы эволюции беспозвоночных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1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ddb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B57A93" w:rsidRPr="006B3066" w:rsidRDefault="00B57A93" w:rsidP="00B57A93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этапы эволюции позвоночных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1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ddd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обитания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2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058</w:t>
              </w:r>
            </w:hyperlink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Популяции животных, их характеристики. Пищевые связи в природном сообществе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2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Животный мир природных зон Земли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3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B57A93" w:rsidRPr="006B3066" w:rsidRDefault="00B57A93" w:rsidP="00B57A93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Воздействие человека на животных в природе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3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513B13" w:rsidRPr="00A06459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Сельскохозяйственные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животные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4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bookmarkStart w:id="8" w:name="_Hlk177399875"/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РЭШ</w:t>
            </w:r>
          </w:p>
          <w:p w:rsidR="00B57A93" w:rsidRDefault="00B57A93" w:rsidP="00B57A93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Якласс</w:t>
            </w:r>
            <w:proofErr w:type="spellEnd"/>
          </w:p>
          <w:p w:rsidR="00B57A93" w:rsidRPr="006B3066" w:rsidRDefault="00B57A93" w:rsidP="00B57A93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 xml:space="preserve">Учи 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ру</w:t>
            </w:r>
            <w:bookmarkEnd w:id="8"/>
            <w:proofErr w:type="spellEnd"/>
          </w:p>
        </w:tc>
      </w:tr>
      <w:tr w:rsidR="00513B13" w:rsidRPr="00A92A48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Животные в городе. Меры сохранения животного мира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4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  <w:proofErr w:type="spellEnd"/>
              <w:r w:rsidRPr="006B306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13B13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 w:rsidP="00AA01F8">
            <w:pPr>
              <w:spacing w:after="0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Обобщающий урок по теме «Строение и жизнедеятельность организма животного»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Pr="00AA01F8" w:rsidRDefault="00AA01F8">
            <w:pPr>
              <w:spacing w:after="0"/>
              <w:ind w:left="135"/>
              <w:rPr>
                <w:rFonts w:ascii="Times New Roman" w:hAnsi="Times New Roman" w:cs="Times New Roman"/>
                <w:lang w:val="ru-RU"/>
              </w:rPr>
            </w:pPr>
            <w:r w:rsidRPr="00AA01F8">
              <w:rPr>
                <w:rFonts w:ascii="Times New Roman" w:hAnsi="Times New Roman" w:cs="Times New Roman"/>
                <w:lang w:val="ru-RU"/>
              </w:rPr>
              <w:t>5 неделя мая</w:t>
            </w: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</w:pPr>
          </w:p>
        </w:tc>
      </w:tr>
      <w:tr w:rsidR="00513B13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 w:rsidP="00AA01F8">
            <w:pPr>
              <w:spacing w:after="0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Обобщающий урок по теме «Систематические группы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513B13" w:rsidRDefault="00513B13">
            <w:pPr>
              <w:spacing w:after="0"/>
              <w:ind w:left="135"/>
            </w:pPr>
          </w:p>
        </w:tc>
      </w:tr>
      <w:tr w:rsidR="00513B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13B13" w:rsidRPr="006B3066" w:rsidRDefault="006B3066">
            <w:pPr>
              <w:spacing w:after="0"/>
              <w:ind w:left="135"/>
              <w:rPr>
                <w:lang w:val="ru-RU"/>
              </w:rPr>
            </w:pPr>
            <w:r w:rsidRPr="006B306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16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513B13" w:rsidRDefault="006B306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13B13" w:rsidRDefault="00513B13"/>
        </w:tc>
      </w:tr>
    </w:tbl>
    <w:p w:rsidR="00513B13" w:rsidRDefault="00513B13">
      <w:pPr>
        <w:sectPr w:rsidR="00513B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13B13" w:rsidRPr="009116CA" w:rsidRDefault="006B3066">
      <w:pPr>
        <w:spacing w:after="0"/>
        <w:ind w:left="120"/>
        <w:rPr>
          <w:lang w:val="ru-RU"/>
        </w:rPr>
      </w:pPr>
      <w:bookmarkStart w:id="9" w:name="block-44057219"/>
      <w:bookmarkEnd w:id="7"/>
      <w:r w:rsidRPr="009116CA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513B13" w:rsidRDefault="006B3066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90142" w:rsidRPr="00290142" w:rsidRDefault="00290142">
      <w:pPr>
        <w:spacing w:after="0" w:line="480" w:lineRule="auto"/>
        <w:ind w:left="120"/>
        <w:rPr>
          <w:bCs/>
          <w:sz w:val="24"/>
          <w:szCs w:val="24"/>
          <w:lang w:val="ru-RU"/>
        </w:rPr>
      </w:pPr>
      <w:bookmarkStart w:id="10" w:name="_Hlk177399759"/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1.Биология 8 класс. В.М.Константинов, В.Г.Бабенко, </w:t>
      </w:r>
      <w:proofErr w:type="spellStart"/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>В.С.Кучменко</w:t>
      </w:r>
      <w:proofErr w:type="spellEnd"/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>, М, Просвещение, 2022г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.</w:t>
      </w:r>
    </w:p>
    <w:bookmarkEnd w:id="10"/>
    <w:p w:rsidR="00513B13" w:rsidRPr="00290142" w:rsidRDefault="00513B13">
      <w:pPr>
        <w:spacing w:after="0" w:line="480" w:lineRule="auto"/>
        <w:ind w:left="120"/>
        <w:rPr>
          <w:lang w:val="ru-RU"/>
        </w:rPr>
      </w:pPr>
    </w:p>
    <w:p w:rsidR="00513B13" w:rsidRDefault="006B3066" w:rsidP="00DC467B">
      <w:pPr>
        <w:spacing w:after="0" w:line="480" w:lineRule="auto"/>
        <w:rPr>
          <w:rFonts w:ascii="Times New Roman" w:hAnsi="Times New Roman"/>
          <w:b/>
          <w:color w:val="000000"/>
          <w:sz w:val="28"/>
          <w:lang w:val="ru-RU"/>
        </w:rPr>
      </w:pPr>
      <w:bookmarkStart w:id="11" w:name="_GoBack"/>
      <w:bookmarkEnd w:id="11"/>
      <w:r w:rsidRPr="00290142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290142" w:rsidRPr="00290142" w:rsidRDefault="00290142" w:rsidP="00290142">
      <w:pPr>
        <w:spacing w:after="0" w:line="240" w:lineRule="auto"/>
        <w:ind w:left="120"/>
        <w:rPr>
          <w:bCs/>
          <w:sz w:val="24"/>
          <w:szCs w:val="24"/>
          <w:lang w:val="ru-RU"/>
        </w:rPr>
      </w:pPr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1.Биология 8 класс. </w:t>
      </w:r>
      <w:bookmarkStart w:id="12" w:name="_Hlk177399793"/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В.М.Константинов, В.Г.Бабенко, </w:t>
      </w:r>
      <w:proofErr w:type="spellStart"/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>В.С.Кучменко</w:t>
      </w:r>
      <w:proofErr w:type="spellEnd"/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>, М, Просвещение</w:t>
      </w:r>
      <w:bookmarkEnd w:id="12"/>
      <w:r w:rsidRPr="00290142">
        <w:rPr>
          <w:rFonts w:ascii="Times New Roman" w:hAnsi="Times New Roman"/>
          <w:bCs/>
          <w:color w:val="000000"/>
          <w:sz w:val="24"/>
          <w:szCs w:val="24"/>
          <w:lang w:val="ru-RU"/>
        </w:rPr>
        <w:t>, 2022г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.</w:t>
      </w:r>
    </w:p>
    <w:p w:rsidR="00290142" w:rsidRPr="00290142" w:rsidRDefault="00290142" w:rsidP="00290142">
      <w:pPr>
        <w:spacing w:after="0" w:line="240" w:lineRule="auto"/>
        <w:ind w:left="120"/>
        <w:rPr>
          <w:rFonts w:ascii="Times New Roman" w:hAnsi="Times New Roman" w:cs="Times New Roman"/>
          <w:lang w:val="ru-RU"/>
        </w:rPr>
      </w:pPr>
      <w:r w:rsidRPr="00290142">
        <w:rPr>
          <w:rFonts w:ascii="Times New Roman" w:hAnsi="Times New Roman" w:cs="Times New Roman"/>
          <w:lang w:val="ru-RU"/>
        </w:rPr>
        <w:t xml:space="preserve">2.Методическое пособие к </w:t>
      </w:r>
      <w:proofErr w:type="spellStart"/>
      <w:r w:rsidRPr="00290142">
        <w:rPr>
          <w:rFonts w:ascii="Times New Roman" w:hAnsi="Times New Roman" w:cs="Times New Roman"/>
          <w:lang w:val="ru-RU"/>
        </w:rPr>
        <w:t>учебнику</w:t>
      </w:r>
      <w:r w:rsidRPr="00290142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В.М.Константинов</w:t>
      </w:r>
      <w:proofErr w:type="spellEnd"/>
      <w:r w:rsidRPr="00290142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, В.Г.Бабенко, </w:t>
      </w:r>
      <w:proofErr w:type="spellStart"/>
      <w:r w:rsidRPr="00290142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В.С.Кучменко</w:t>
      </w:r>
      <w:proofErr w:type="spellEnd"/>
      <w:r w:rsidRPr="00290142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, М, Просвещение</w:t>
      </w:r>
    </w:p>
    <w:p w:rsidR="00513B13" w:rsidRPr="00290142" w:rsidRDefault="00290142">
      <w:pPr>
        <w:spacing w:after="0" w:line="480" w:lineRule="auto"/>
        <w:ind w:left="120"/>
        <w:rPr>
          <w:rFonts w:ascii="Times New Roman" w:hAnsi="Times New Roman" w:cs="Times New Roman"/>
          <w:lang w:val="ru-RU"/>
        </w:rPr>
      </w:pPr>
      <w:r w:rsidRPr="00290142">
        <w:rPr>
          <w:rFonts w:ascii="Times New Roman" w:hAnsi="Times New Roman" w:cs="Times New Roman"/>
          <w:lang w:val="ru-RU"/>
        </w:rPr>
        <w:t>3.Поурочные планы</w:t>
      </w:r>
    </w:p>
    <w:p w:rsidR="00513B13" w:rsidRPr="00290142" w:rsidRDefault="00513B13">
      <w:pPr>
        <w:spacing w:after="0"/>
        <w:ind w:left="120"/>
        <w:rPr>
          <w:lang w:val="ru-RU"/>
        </w:rPr>
      </w:pPr>
    </w:p>
    <w:p w:rsidR="00513B13" w:rsidRDefault="006B3066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6B3066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90142" w:rsidRDefault="00290142" w:rsidP="00290142">
      <w:pPr>
        <w:spacing w:after="0"/>
        <w:ind w:left="135"/>
        <w:rPr>
          <w:rFonts w:ascii="Times New Roman" w:hAnsi="Times New Roman"/>
          <w:color w:val="0000FF"/>
          <w:u w:val="single"/>
          <w:lang w:val="ru-RU"/>
        </w:rPr>
      </w:pPr>
      <w:r w:rsidRPr="006B3066">
        <w:rPr>
          <w:rFonts w:ascii="Times New Roman" w:hAnsi="Times New Roman"/>
          <w:color w:val="000000"/>
          <w:sz w:val="24"/>
          <w:lang w:val="ru-RU"/>
        </w:rPr>
        <w:t xml:space="preserve">Библиотека ЦОК </w:t>
      </w:r>
      <w:hyperlink r:id="rId88">
        <w:r>
          <w:rPr>
            <w:rFonts w:ascii="Times New Roman" w:hAnsi="Times New Roman"/>
            <w:color w:val="0000FF"/>
            <w:u w:val="single"/>
          </w:rPr>
          <w:t>https</w:t>
        </w:r>
        <w:r w:rsidRPr="006B3066">
          <w:rPr>
            <w:rFonts w:ascii="Times New Roman" w:hAnsi="Times New Roman"/>
            <w:color w:val="0000FF"/>
            <w:u w:val="single"/>
            <w:lang w:val="ru-RU"/>
          </w:rPr>
          <w:t>://</w:t>
        </w:r>
        <w:r>
          <w:rPr>
            <w:rFonts w:ascii="Times New Roman" w:hAnsi="Times New Roman"/>
            <w:color w:val="0000FF"/>
            <w:u w:val="single"/>
          </w:rPr>
          <w:t>m</w:t>
        </w:r>
        <w:r w:rsidRPr="006B3066">
          <w:rPr>
            <w:rFonts w:ascii="Times New Roman" w:hAnsi="Times New Roman"/>
            <w:color w:val="0000FF"/>
            <w:u w:val="single"/>
            <w:lang w:val="ru-RU"/>
          </w:rPr>
          <w:t>.</w:t>
        </w:r>
        <w:proofErr w:type="spellStart"/>
        <w:r>
          <w:rPr>
            <w:rFonts w:ascii="Times New Roman" w:hAnsi="Times New Roman"/>
            <w:color w:val="0000FF"/>
            <w:u w:val="single"/>
          </w:rPr>
          <w:t>edsoo</w:t>
        </w:r>
        <w:proofErr w:type="spellEnd"/>
        <w:r w:rsidRPr="006B3066">
          <w:rPr>
            <w:rFonts w:ascii="Times New Roman" w:hAnsi="Times New Roman"/>
            <w:color w:val="0000FF"/>
            <w:u w:val="single"/>
            <w:lang w:val="ru-RU"/>
          </w:rPr>
          <w:t>.</w:t>
        </w:r>
        <w:proofErr w:type="spellStart"/>
        <w:r>
          <w:rPr>
            <w:rFonts w:ascii="Times New Roman" w:hAnsi="Times New Roman"/>
            <w:color w:val="0000FF"/>
            <w:u w:val="single"/>
          </w:rPr>
          <w:t>ru</w:t>
        </w:r>
        <w:proofErr w:type="spellEnd"/>
        <w:r w:rsidRPr="006B3066">
          <w:rPr>
            <w:rFonts w:ascii="Times New Roman" w:hAnsi="Times New Roman"/>
            <w:color w:val="0000FF"/>
            <w:u w:val="single"/>
            <w:lang w:val="ru-RU"/>
          </w:rPr>
          <w:t>/863</w:t>
        </w:r>
        <w:r>
          <w:rPr>
            <w:rFonts w:ascii="Times New Roman" w:hAnsi="Times New Roman"/>
            <w:color w:val="0000FF"/>
            <w:u w:val="single"/>
          </w:rPr>
          <w:t>de</w:t>
        </w:r>
        <w:r w:rsidRPr="006B3066">
          <w:rPr>
            <w:rFonts w:ascii="Times New Roman" w:hAnsi="Times New Roman"/>
            <w:color w:val="0000FF"/>
            <w:u w:val="single"/>
            <w:lang w:val="ru-RU"/>
          </w:rPr>
          <w:t>9</w:t>
        </w:r>
        <w:r>
          <w:rPr>
            <w:rFonts w:ascii="Times New Roman" w:hAnsi="Times New Roman"/>
            <w:color w:val="0000FF"/>
            <w:u w:val="single"/>
          </w:rPr>
          <w:t>a</w:t>
        </w:r>
        <w:r w:rsidRPr="006B3066">
          <w:rPr>
            <w:rFonts w:ascii="Times New Roman" w:hAnsi="Times New Roman"/>
            <w:color w:val="0000FF"/>
            <w:u w:val="single"/>
            <w:lang w:val="ru-RU"/>
          </w:rPr>
          <w:t>4</w:t>
        </w:r>
      </w:hyperlink>
    </w:p>
    <w:p w:rsidR="00290142" w:rsidRDefault="00290142" w:rsidP="00290142">
      <w:pPr>
        <w:spacing w:after="0"/>
        <w:ind w:left="135"/>
        <w:rPr>
          <w:rFonts w:ascii="Times New Roman" w:hAnsi="Times New Roman"/>
          <w:color w:val="0000FF"/>
          <w:u w:val="single"/>
          <w:lang w:val="ru-RU"/>
        </w:rPr>
      </w:pPr>
      <w:r>
        <w:rPr>
          <w:rFonts w:ascii="Times New Roman" w:hAnsi="Times New Roman"/>
          <w:color w:val="0000FF"/>
          <w:u w:val="single"/>
          <w:lang w:val="ru-RU"/>
        </w:rPr>
        <w:t>РЭШ</w:t>
      </w:r>
    </w:p>
    <w:p w:rsidR="00290142" w:rsidRDefault="00290142" w:rsidP="00290142">
      <w:pPr>
        <w:spacing w:after="0"/>
        <w:ind w:left="135"/>
        <w:rPr>
          <w:rFonts w:ascii="Times New Roman" w:hAnsi="Times New Roman"/>
          <w:color w:val="0000FF"/>
          <w:u w:val="single"/>
          <w:lang w:val="ru-RU"/>
        </w:rPr>
      </w:pPr>
      <w:proofErr w:type="spellStart"/>
      <w:r>
        <w:rPr>
          <w:rFonts w:ascii="Times New Roman" w:hAnsi="Times New Roman"/>
          <w:color w:val="0000FF"/>
          <w:u w:val="single"/>
          <w:lang w:val="ru-RU"/>
        </w:rPr>
        <w:t>Якласс</w:t>
      </w:r>
      <w:proofErr w:type="spellEnd"/>
    </w:p>
    <w:p w:rsidR="00290142" w:rsidRPr="006B3066" w:rsidRDefault="00290142" w:rsidP="00290142"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color w:val="0000FF"/>
          <w:u w:val="single"/>
          <w:lang w:val="ru-RU"/>
        </w:rPr>
        <w:t xml:space="preserve">Учи </w:t>
      </w:r>
      <w:proofErr w:type="spellStart"/>
      <w:r>
        <w:rPr>
          <w:rFonts w:ascii="Times New Roman" w:hAnsi="Times New Roman"/>
          <w:color w:val="0000FF"/>
          <w:u w:val="single"/>
          <w:lang w:val="ru-RU"/>
        </w:rPr>
        <w:t>ру</w:t>
      </w:r>
      <w:proofErr w:type="spellEnd"/>
    </w:p>
    <w:p w:rsidR="00513B13" w:rsidRPr="006B3066" w:rsidRDefault="00513B13">
      <w:pPr>
        <w:spacing w:after="0" w:line="480" w:lineRule="auto"/>
        <w:ind w:left="120"/>
        <w:rPr>
          <w:lang w:val="ru-RU"/>
        </w:rPr>
      </w:pPr>
    </w:p>
    <w:p w:rsidR="00513B13" w:rsidRPr="006B3066" w:rsidRDefault="00513B13">
      <w:pPr>
        <w:rPr>
          <w:lang w:val="ru-RU"/>
        </w:rPr>
        <w:sectPr w:rsidR="00513B13" w:rsidRPr="006B3066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6B3066" w:rsidRPr="006B3066" w:rsidRDefault="006B3066">
      <w:pPr>
        <w:rPr>
          <w:lang w:val="ru-RU"/>
        </w:rPr>
      </w:pPr>
    </w:p>
    <w:sectPr w:rsidR="006B3066" w:rsidRPr="006B3066" w:rsidSect="00B36BB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641F5"/>
    <w:multiLevelType w:val="multilevel"/>
    <w:tmpl w:val="154A0040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2417B2"/>
    <w:multiLevelType w:val="multilevel"/>
    <w:tmpl w:val="7B2CD0D0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8C63A1F"/>
    <w:multiLevelType w:val="multilevel"/>
    <w:tmpl w:val="EDA8D6C0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C8F04EF"/>
    <w:multiLevelType w:val="multilevel"/>
    <w:tmpl w:val="DD1639A6"/>
    <w:lvl w:ilvl="0">
      <w:start w:val="9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0857EA7"/>
    <w:multiLevelType w:val="multilevel"/>
    <w:tmpl w:val="680E6812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15F118E"/>
    <w:multiLevelType w:val="multilevel"/>
    <w:tmpl w:val="62862346"/>
    <w:lvl w:ilvl="0">
      <w:start w:val="10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21C747E"/>
    <w:multiLevelType w:val="multilevel"/>
    <w:tmpl w:val="CD549C82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40C4262"/>
    <w:multiLevelType w:val="multilevel"/>
    <w:tmpl w:val="CF1E285C"/>
    <w:lvl w:ilvl="0">
      <w:start w:val="1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E6D74C4"/>
    <w:multiLevelType w:val="multilevel"/>
    <w:tmpl w:val="860619B2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11D14D4"/>
    <w:multiLevelType w:val="multilevel"/>
    <w:tmpl w:val="84DC9230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8394D4C"/>
    <w:multiLevelType w:val="multilevel"/>
    <w:tmpl w:val="1EC24092"/>
    <w:lvl w:ilvl="0">
      <w:start w:val="1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0876BD8"/>
    <w:multiLevelType w:val="multilevel"/>
    <w:tmpl w:val="12129232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56F2362"/>
    <w:multiLevelType w:val="multilevel"/>
    <w:tmpl w:val="4A9A4CFC"/>
    <w:lvl w:ilvl="0">
      <w:start w:val="6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67E401A"/>
    <w:multiLevelType w:val="multilevel"/>
    <w:tmpl w:val="C22A62CE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AE92A42"/>
    <w:multiLevelType w:val="multilevel"/>
    <w:tmpl w:val="DAFEDCAA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D633F2F"/>
    <w:multiLevelType w:val="multilevel"/>
    <w:tmpl w:val="5948A562"/>
    <w:lvl w:ilvl="0">
      <w:start w:val="1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1692367"/>
    <w:multiLevelType w:val="multilevel"/>
    <w:tmpl w:val="B1442088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2480255"/>
    <w:multiLevelType w:val="multilevel"/>
    <w:tmpl w:val="38464EF0"/>
    <w:lvl w:ilvl="0">
      <w:start w:val="1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A2376E3"/>
    <w:multiLevelType w:val="multilevel"/>
    <w:tmpl w:val="4A2CF49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D4A5361"/>
    <w:multiLevelType w:val="multilevel"/>
    <w:tmpl w:val="DCBCDAB6"/>
    <w:lvl w:ilvl="0">
      <w:start w:val="8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6000237"/>
    <w:multiLevelType w:val="multilevel"/>
    <w:tmpl w:val="41E8E016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AAF24C0"/>
    <w:multiLevelType w:val="multilevel"/>
    <w:tmpl w:val="07B60BCC"/>
    <w:lvl w:ilvl="0">
      <w:start w:val="6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B8C5432"/>
    <w:multiLevelType w:val="multilevel"/>
    <w:tmpl w:val="7966DF66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0711410"/>
    <w:multiLevelType w:val="multilevel"/>
    <w:tmpl w:val="D1FA012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1F37620"/>
    <w:multiLevelType w:val="multilevel"/>
    <w:tmpl w:val="FD2288C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9507D46"/>
    <w:multiLevelType w:val="multilevel"/>
    <w:tmpl w:val="700C0D6E"/>
    <w:lvl w:ilvl="0">
      <w:start w:val="7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AB62040"/>
    <w:multiLevelType w:val="multilevel"/>
    <w:tmpl w:val="E5E058CE"/>
    <w:lvl w:ilvl="0">
      <w:start w:val="1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BE86167"/>
    <w:multiLevelType w:val="multilevel"/>
    <w:tmpl w:val="D240631E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E4466D9"/>
    <w:multiLevelType w:val="multilevel"/>
    <w:tmpl w:val="9F4EE63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ECD7948"/>
    <w:multiLevelType w:val="multilevel"/>
    <w:tmpl w:val="45B4676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F59780F"/>
    <w:multiLevelType w:val="multilevel"/>
    <w:tmpl w:val="3ECA59CC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21B419A"/>
    <w:multiLevelType w:val="multilevel"/>
    <w:tmpl w:val="C898EC46"/>
    <w:lvl w:ilvl="0">
      <w:start w:val="6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4565E70"/>
    <w:multiLevelType w:val="multilevel"/>
    <w:tmpl w:val="8CA06B32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8133EE2"/>
    <w:multiLevelType w:val="multilevel"/>
    <w:tmpl w:val="370E884A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8B46C64"/>
    <w:multiLevelType w:val="multilevel"/>
    <w:tmpl w:val="1978946E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33"/>
  </w:num>
  <w:num w:numId="3">
    <w:abstractNumId w:val="1"/>
  </w:num>
  <w:num w:numId="4">
    <w:abstractNumId w:val="13"/>
  </w:num>
  <w:num w:numId="5">
    <w:abstractNumId w:val="27"/>
  </w:num>
  <w:num w:numId="6">
    <w:abstractNumId w:val="31"/>
  </w:num>
  <w:num w:numId="7">
    <w:abstractNumId w:val="24"/>
  </w:num>
  <w:num w:numId="8">
    <w:abstractNumId w:val="14"/>
  </w:num>
  <w:num w:numId="9">
    <w:abstractNumId w:val="0"/>
  </w:num>
  <w:num w:numId="10">
    <w:abstractNumId w:val="29"/>
  </w:num>
  <w:num w:numId="11">
    <w:abstractNumId w:val="16"/>
  </w:num>
  <w:num w:numId="12">
    <w:abstractNumId w:val="9"/>
  </w:num>
  <w:num w:numId="13">
    <w:abstractNumId w:val="32"/>
  </w:num>
  <w:num w:numId="14">
    <w:abstractNumId w:val="22"/>
  </w:num>
  <w:num w:numId="15">
    <w:abstractNumId w:val="28"/>
  </w:num>
  <w:num w:numId="16">
    <w:abstractNumId w:val="8"/>
  </w:num>
  <w:num w:numId="17">
    <w:abstractNumId w:val="2"/>
  </w:num>
  <w:num w:numId="18">
    <w:abstractNumId w:val="4"/>
  </w:num>
  <w:num w:numId="19">
    <w:abstractNumId w:val="30"/>
  </w:num>
  <w:num w:numId="20">
    <w:abstractNumId w:val="12"/>
  </w:num>
  <w:num w:numId="21">
    <w:abstractNumId w:val="23"/>
  </w:num>
  <w:num w:numId="22">
    <w:abstractNumId w:val="6"/>
  </w:num>
  <w:num w:numId="23">
    <w:abstractNumId w:val="20"/>
  </w:num>
  <w:num w:numId="24">
    <w:abstractNumId w:val="11"/>
  </w:num>
  <w:num w:numId="25">
    <w:abstractNumId w:val="34"/>
  </w:num>
  <w:num w:numId="26">
    <w:abstractNumId w:val="21"/>
  </w:num>
  <w:num w:numId="27">
    <w:abstractNumId w:val="25"/>
  </w:num>
  <w:num w:numId="28">
    <w:abstractNumId w:val="19"/>
  </w:num>
  <w:num w:numId="29">
    <w:abstractNumId w:val="3"/>
  </w:num>
  <w:num w:numId="30">
    <w:abstractNumId w:val="5"/>
  </w:num>
  <w:num w:numId="31">
    <w:abstractNumId w:val="17"/>
  </w:num>
  <w:num w:numId="32">
    <w:abstractNumId w:val="26"/>
  </w:num>
  <w:num w:numId="33">
    <w:abstractNumId w:val="10"/>
  </w:num>
  <w:num w:numId="34">
    <w:abstractNumId w:val="15"/>
  </w:num>
  <w:num w:numId="3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3B13"/>
    <w:rsid w:val="00134380"/>
    <w:rsid w:val="00250649"/>
    <w:rsid w:val="00290142"/>
    <w:rsid w:val="003237B6"/>
    <w:rsid w:val="004A49CD"/>
    <w:rsid w:val="00513B13"/>
    <w:rsid w:val="006B3066"/>
    <w:rsid w:val="009116CA"/>
    <w:rsid w:val="00A06459"/>
    <w:rsid w:val="00A92A48"/>
    <w:rsid w:val="00AA01F8"/>
    <w:rsid w:val="00B36BB0"/>
    <w:rsid w:val="00B57A93"/>
    <w:rsid w:val="00BC0E0F"/>
    <w:rsid w:val="00BF173B"/>
    <w:rsid w:val="00C248A1"/>
    <w:rsid w:val="00D67712"/>
    <w:rsid w:val="00DC467B"/>
    <w:rsid w:val="00EF67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36BB0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B36B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8886" TargetMode="External"/><Relationship Id="rId18" Type="http://schemas.openxmlformats.org/officeDocument/2006/relationships/hyperlink" Target="https://m.edsoo.ru/7f418886" TargetMode="External"/><Relationship Id="rId26" Type="http://schemas.openxmlformats.org/officeDocument/2006/relationships/hyperlink" Target="https://m.edsoo.ru/863d7d98" TargetMode="External"/><Relationship Id="rId39" Type="http://schemas.openxmlformats.org/officeDocument/2006/relationships/hyperlink" Target="https://m.edsoo.ru/863d9526" TargetMode="External"/><Relationship Id="rId21" Type="http://schemas.openxmlformats.org/officeDocument/2006/relationships/hyperlink" Target="https://m.edsoo.ru/7f418886" TargetMode="External"/><Relationship Id="rId34" Type="http://schemas.openxmlformats.org/officeDocument/2006/relationships/hyperlink" Target="https://m.edsoo.ru/863d8d74" TargetMode="External"/><Relationship Id="rId42" Type="http://schemas.openxmlformats.org/officeDocument/2006/relationships/hyperlink" Target="https://m.edsoo.ru/863d974c" TargetMode="External"/><Relationship Id="rId47" Type="http://schemas.openxmlformats.org/officeDocument/2006/relationships/hyperlink" Target="https://m.edsoo.ru/863d9efe" TargetMode="External"/><Relationship Id="rId50" Type="http://schemas.openxmlformats.org/officeDocument/2006/relationships/hyperlink" Target="https://m.edsoo.ru/863da53e" TargetMode="External"/><Relationship Id="rId55" Type="http://schemas.openxmlformats.org/officeDocument/2006/relationships/hyperlink" Target="https://m.edsoo.ru/863dab7e" TargetMode="External"/><Relationship Id="rId63" Type="http://schemas.openxmlformats.org/officeDocument/2006/relationships/hyperlink" Target="https://m.edsoo.ru/863db6be" TargetMode="External"/><Relationship Id="rId68" Type="http://schemas.openxmlformats.org/officeDocument/2006/relationships/hyperlink" Target="https://m.edsoo.ru/863dc1ea" TargetMode="External"/><Relationship Id="rId76" Type="http://schemas.openxmlformats.org/officeDocument/2006/relationships/hyperlink" Target="https://m.edsoo.ru/863dd374" TargetMode="External"/><Relationship Id="rId84" Type="http://schemas.openxmlformats.org/officeDocument/2006/relationships/hyperlink" Target="https://m.edsoo.ru/863de6c0" TargetMode="External"/><Relationship Id="rId89" Type="http://schemas.openxmlformats.org/officeDocument/2006/relationships/fontTable" Target="fontTable.xml"/><Relationship Id="rId7" Type="http://schemas.openxmlformats.org/officeDocument/2006/relationships/hyperlink" Target="https://m.edsoo.ru/7f418886" TargetMode="External"/><Relationship Id="rId71" Type="http://schemas.openxmlformats.org/officeDocument/2006/relationships/hyperlink" Target="https://m.edsoo.ru/863dc8a2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8886" TargetMode="External"/><Relationship Id="rId29" Type="http://schemas.openxmlformats.org/officeDocument/2006/relationships/hyperlink" Target="https://m.edsoo.ru/863d82ca" TargetMode="External"/><Relationship Id="rId11" Type="http://schemas.openxmlformats.org/officeDocument/2006/relationships/hyperlink" Target="https://m.edsoo.ru/7f418886" TargetMode="External"/><Relationship Id="rId24" Type="http://schemas.openxmlformats.org/officeDocument/2006/relationships/hyperlink" Target="https://m.edsoo.ru/863d78a2" TargetMode="External"/><Relationship Id="rId32" Type="http://schemas.openxmlformats.org/officeDocument/2006/relationships/hyperlink" Target="https://m.edsoo.ru/863d8856" TargetMode="External"/><Relationship Id="rId37" Type="http://schemas.openxmlformats.org/officeDocument/2006/relationships/hyperlink" Target="https://m.edsoo.ru/863d93b4" TargetMode="External"/><Relationship Id="rId40" Type="http://schemas.openxmlformats.org/officeDocument/2006/relationships/hyperlink" Target="https://m.edsoo.ru/863d974c" TargetMode="External"/><Relationship Id="rId45" Type="http://schemas.openxmlformats.org/officeDocument/2006/relationships/hyperlink" Target="https://m.edsoo.ru/863d9d50" TargetMode="External"/><Relationship Id="rId53" Type="http://schemas.openxmlformats.org/officeDocument/2006/relationships/hyperlink" Target="https://m.edsoo.ru/863da89a" TargetMode="External"/><Relationship Id="rId58" Type="http://schemas.openxmlformats.org/officeDocument/2006/relationships/hyperlink" Target="https://m.edsoo.ru/863db010" TargetMode="External"/><Relationship Id="rId66" Type="http://schemas.openxmlformats.org/officeDocument/2006/relationships/hyperlink" Target="https://m.edsoo.ru/863dbcc2" TargetMode="External"/><Relationship Id="rId74" Type="http://schemas.openxmlformats.org/officeDocument/2006/relationships/hyperlink" Target="https://m.edsoo.ru/863dccda" TargetMode="External"/><Relationship Id="rId79" Type="http://schemas.openxmlformats.org/officeDocument/2006/relationships/hyperlink" Target="https://m.edsoo.ru/863dda2c" TargetMode="External"/><Relationship Id="rId87" Type="http://schemas.openxmlformats.org/officeDocument/2006/relationships/hyperlink" Target="https://m.edsoo.ru/863dec7e" TargetMode="External"/><Relationship Id="rId5" Type="http://schemas.openxmlformats.org/officeDocument/2006/relationships/hyperlink" Target="https://m.edsoo.ru/7f418886" TargetMode="External"/><Relationship Id="rId61" Type="http://schemas.openxmlformats.org/officeDocument/2006/relationships/hyperlink" Target="https://m.edsoo.ru/863db2ea" TargetMode="External"/><Relationship Id="rId82" Type="http://schemas.openxmlformats.org/officeDocument/2006/relationships/hyperlink" Target="https://m.edsoo.ru/863de058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s://m.edsoo.ru/7f4188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8886" TargetMode="External"/><Relationship Id="rId14" Type="http://schemas.openxmlformats.org/officeDocument/2006/relationships/hyperlink" Target="https://m.edsoo.ru/7f418886" TargetMode="External"/><Relationship Id="rId22" Type="http://schemas.openxmlformats.org/officeDocument/2006/relationships/hyperlink" Target="https://m.edsoo.ru/7f418886" TargetMode="External"/><Relationship Id="rId27" Type="http://schemas.openxmlformats.org/officeDocument/2006/relationships/hyperlink" Target="https://m.edsoo.ru/863d7f1e" TargetMode="External"/><Relationship Id="rId30" Type="http://schemas.openxmlformats.org/officeDocument/2006/relationships/hyperlink" Target="https://m.edsoo.ru/863d84fa" TargetMode="External"/><Relationship Id="rId35" Type="http://schemas.openxmlformats.org/officeDocument/2006/relationships/hyperlink" Target="https://m.edsoo.ru/863d8f9a" TargetMode="External"/><Relationship Id="rId43" Type="http://schemas.openxmlformats.org/officeDocument/2006/relationships/hyperlink" Target="https://m.edsoo.ru/863d9a30" TargetMode="External"/><Relationship Id="rId48" Type="http://schemas.openxmlformats.org/officeDocument/2006/relationships/hyperlink" Target="https://m.edsoo.ru/863d9efe" TargetMode="External"/><Relationship Id="rId56" Type="http://schemas.openxmlformats.org/officeDocument/2006/relationships/hyperlink" Target="https://m.edsoo.ru/863dacd2" TargetMode="External"/><Relationship Id="rId64" Type="http://schemas.openxmlformats.org/officeDocument/2006/relationships/hyperlink" Target="https://m.edsoo.ru/863dba1a" TargetMode="External"/><Relationship Id="rId69" Type="http://schemas.openxmlformats.org/officeDocument/2006/relationships/hyperlink" Target="https://m.edsoo.ru/863dc352" TargetMode="External"/><Relationship Id="rId77" Type="http://schemas.openxmlformats.org/officeDocument/2006/relationships/hyperlink" Target="https://m.edsoo.ru/863dd4e6" TargetMode="External"/><Relationship Id="rId8" Type="http://schemas.openxmlformats.org/officeDocument/2006/relationships/hyperlink" Target="https://m.edsoo.ru/7f418886" TargetMode="External"/><Relationship Id="rId51" Type="http://schemas.openxmlformats.org/officeDocument/2006/relationships/hyperlink" Target="https://m.edsoo.ru/863da6a6" TargetMode="External"/><Relationship Id="rId72" Type="http://schemas.openxmlformats.org/officeDocument/2006/relationships/hyperlink" Target="https://m.edsoo.ru/863dca3c" TargetMode="External"/><Relationship Id="rId80" Type="http://schemas.openxmlformats.org/officeDocument/2006/relationships/hyperlink" Target="https://m.edsoo.ru/863ddb94" TargetMode="External"/><Relationship Id="rId85" Type="http://schemas.openxmlformats.org/officeDocument/2006/relationships/hyperlink" Target="https://m.edsoo.ru/863de846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8886" TargetMode="External"/><Relationship Id="rId17" Type="http://schemas.openxmlformats.org/officeDocument/2006/relationships/hyperlink" Target="https://m.edsoo.ru/7f418886" TargetMode="External"/><Relationship Id="rId25" Type="http://schemas.openxmlformats.org/officeDocument/2006/relationships/hyperlink" Target="https://m.edsoo.ru/863d7c26" TargetMode="External"/><Relationship Id="rId33" Type="http://schemas.openxmlformats.org/officeDocument/2006/relationships/hyperlink" Target="https://m.edsoo.ru/863d89d2" TargetMode="External"/><Relationship Id="rId38" Type="http://schemas.openxmlformats.org/officeDocument/2006/relationships/hyperlink" Target="https://m.edsoo.ru/863d93b4" TargetMode="External"/><Relationship Id="rId46" Type="http://schemas.openxmlformats.org/officeDocument/2006/relationships/hyperlink" Target="https://m.edsoo.ru/863da070" TargetMode="External"/><Relationship Id="rId59" Type="http://schemas.openxmlformats.org/officeDocument/2006/relationships/hyperlink" Target="https://m.edsoo.ru/863db010" TargetMode="External"/><Relationship Id="rId67" Type="http://schemas.openxmlformats.org/officeDocument/2006/relationships/hyperlink" Target="https://m.edsoo.ru/863dbef2" TargetMode="External"/><Relationship Id="rId20" Type="http://schemas.openxmlformats.org/officeDocument/2006/relationships/hyperlink" Target="https://m.edsoo.ru/7f418886" TargetMode="External"/><Relationship Id="rId41" Type="http://schemas.openxmlformats.org/officeDocument/2006/relationships/hyperlink" Target="https://m.edsoo.ru/863d974c" TargetMode="External"/><Relationship Id="rId54" Type="http://schemas.openxmlformats.org/officeDocument/2006/relationships/hyperlink" Target="https://m.edsoo.ru/863da89a" TargetMode="External"/><Relationship Id="rId62" Type="http://schemas.openxmlformats.org/officeDocument/2006/relationships/hyperlink" Target="https://m.edsoo.ru/863db6be" TargetMode="External"/><Relationship Id="rId70" Type="http://schemas.openxmlformats.org/officeDocument/2006/relationships/hyperlink" Target="https://m.edsoo.ru/863dc62c" TargetMode="External"/><Relationship Id="rId75" Type="http://schemas.openxmlformats.org/officeDocument/2006/relationships/hyperlink" Target="https://m.edsoo.ru/863dce9c" TargetMode="External"/><Relationship Id="rId83" Type="http://schemas.openxmlformats.org/officeDocument/2006/relationships/hyperlink" Target="https://m.edsoo.ru/863de1ca" TargetMode="External"/><Relationship Id="rId88" Type="http://schemas.openxmlformats.org/officeDocument/2006/relationships/hyperlink" Target="https://m.edsoo.ru/863de9a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8886" TargetMode="External"/><Relationship Id="rId15" Type="http://schemas.openxmlformats.org/officeDocument/2006/relationships/hyperlink" Target="https://m.edsoo.ru/7f418886" TargetMode="External"/><Relationship Id="rId23" Type="http://schemas.openxmlformats.org/officeDocument/2006/relationships/hyperlink" Target="https://m.edsoo.ru/863d7744" TargetMode="External"/><Relationship Id="rId28" Type="http://schemas.openxmlformats.org/officeDocument/2006/relationships/hyperlink" Target="https://m.edsoo.ru/863d809a" TargetMode="External"/><Relationship Id="rId36" Type="http://schemas.openxmlformats.org/officeDocument/2006/relationships/hyperlink" Target="https://m.edsoo.ru/863d9260" TargetMode="External"/><Relationship Id="rId49" Type="http://schemas.openxmlformats.org/officeDocument/2006/relationships/hyperlink" Target="https://m.edsoo.ru/863da3c2" TargetMode="External"/><Relationship Id="rId57" Type="http://schemas.openxmlformats.org/officeDocument/2006/relationships/hyperlink" Target="https://m.edsoo.ru/863dae44" TargetMode="External"/><Relationship Id="rId10" Type="http://schemas.openxmlformats.org/officeDocument/2006/relationships/hyperlink" Target="https://m.edsoo.ru/7f418886" TargetMode="External"/><Relationship Id="rId31" Type="http://schemas.openxmlformats.org/officeDocument/2006/relationships/hyperlink" Target="https://m.edsoo.ru/863d86c6" TargetMode="External"/><Relationship Id="rId44" Type="http://schemas.openxmlformats.org/officeDocument/2006/relationships/hyperlink" Target="https://m.edsoo.ru/863d9ba2" TargetMode="External"/><Relationship Id="rId52" Type="http://schemas.openxmlformats.org/officeDocument/2006/relationships/hyperlink" Target="https://m.edsoo.ru/863da89a" TargetMode="External"/><Relationship Id="rId60" Type="http://schemas.openxmlformats.org/officeDocument/2006/relationships/hyperlink" Target="https://m.edsoo.ru/863db16e" TargetMode="External"/><Relationship Id="rId65" Type="http://schemas.openxmlformats.org/officeDocument/2006/relationships/hyperlink" Target="https://m.edsoo.ru/863dbb78" TargetMode="External"/><Relationship Id="rId73" Type="http://schemas.openxmlformats.org/officeDocument/2006/relationships/hyperlink" Target="https://m.edsoo.ru/863dca3c" TargetMode="External"/><Relationship Id="rId78" Type="http://schemas.openxmlformats.org/officeDocument/2006/relationships/hyperlink" Target="https://m.edsoo.ru/863dd8ba" TargetMode="External"/><Relationship Id="rId81" Type="http://schemas.openxmlformats.org/officeDocument/2006/relationships/hyperlink" Target="https://m.edsoo.ru/863ddd60" TargetMode="External"/><Relationship Id="rId86" Type="http://schemas.openxmlformats.org/officeDocument/2006/relationships/hyperlink" Target="https://m.edsoo.ru/863de9a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7496</Words>
  <Characters>42730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СОШ3</cp:lastModifiedBy>
  <cp:revision>21</cp:revision>
  <dcterms:created xsi:type="dcterms:W3CDTF">2024-09-15T22:29:00Z</dcterms:created>
  <dcterms:modified xsi:type="dcterms:W3CDTF">2024-09-24T13:53:00Z</dcterms:modified>
</cp:coreProperties>
</file>