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BF" w:rsidRDefault="001D1ABF" w:rsidP="001D1ABF">
      <w:pPr>
        <w:shd w:val="clear" w:color="auto" w:fill="FFFFFF"/>
        <w:tabs>
          <w:tab w:val="left" w:pos="2410"/>
        </w:tabs>
        <w:ind w:firstLine="227"/>
        <w:jc w:val="center"/>
        <w:rPr>
          <w:rFonts w:ascii="LiberationSerif" w:hAnsi="LiberationSerif"/>
          <w:b/>
          <w:bCs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 xml:space="preserve">            </w:t>
      </w:r>
      <w:r w:rsidRPr="005777D8">
        <w:rPr>
          <w:rFonts w:ascii="LiberationSerif" w:hAnsi="LiberationSerif"/>
          <w:b/>
          <w:bCs/>
          <w:color w:val="000000"/>
          <w:sz w:val="20"/>
          <w:szCs w:val="20"/>
        </w:rPr>
        <w:t>МИНИСТЕРСТВО ПРОСВЕЩЕНИЯ РОССИЙСКОЙ ФЕДЕРАЦИИ</w:t>
      </w:r>
    </w:p>
    <w:p w:rsidR="001D1ABF" w:rsidRDefault="001D1AB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BA72DF" w:rsidRPr="008E16B2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8E16B2">
        <w:rPr>
          <w:rFonts w:eastAsia="Calibri"/>
          <w:b/>
        </w:rPr>
        <w:t>Муниципальное бюджетное общеобразовательное учреждение</w:t>
      </w:r>
    </w:p>
    <w:p w:rsidR="00BA72DF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8E16B2">
        <w:rPr>
          <w:rFonts w:eastAsia="Calibri"/>
          <w:b/>
        </w:rPr>
        <w:t>«</w:t>
      </w:r>
      <w:proofErr w:type="spellStart"/>
      <w:r w:rsidR="00CC6320">
        <w:rPr>
          <w:rFonts w:eastAsia="Calibri"/>
          <w:b/>
        </w:rPr>
        <w:t>Кяхтинская</w:t>
      </w:r>
      <w:proofErr w:type="spellEnd"/>
      <w:r w:rsidR="00CC6320">
        <w:rPr>
          <w:rFonts w:eastAsia="Calibri"/>
          <w:b/>
        </w:rPr>
        <w:t xml:space="preserve"> </w:t>
      </w:r>
      <w:r w:rsidRPr="008E16B2">
        <w:rPr>
          <w:rFonts w:eastAsia="Calibri"/>
          <w:b/>
        </w:rPr>
        <w:t>средняя общеобразовательная школа</w:t>
      </w:r>
      <w:r w:rsidR="00CC6320">
        <w:rPr>
          <w:rFonts w:eastAsia="Calibri"/>
          <w:b/>
        </w:rPr>
        <w:t xml:space="preserve"> №3</w:t>
      </w:r>
      <w:r w:rsidRPr="008E16B2">
        <w:rPr>
          <w:rFonts w:eastAsia="Calibri"/>
          <w:b/>
        </w:rPr>
        <w:t>»</w:t>
      </w:r>
    </w:p>
    <w:p w:rsidR="0097654B" w:rsidRDefault="0097654B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97654B" w:rsidRPr="008E16B2" w:rsidRDefault="0097654B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BA72DF" w:rsidRPr="008E16B2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tbl>
      <w:tblPr>
        <w:tblW w:w="5452" w:type="pct"/>
        <w:tblInd w:w="-459" w:type="dxa"/>
        <w:tblLook w:val="01E0" w:firstRow="1" w:lastRow="1" w:firstColumn="1" w:lastColumn="1" w:noHBand="0" w:noVBand="0"/>
      </w:tblPr>
      <w:tblGrid>
        <w:gridCol w:w="3872"/>
        <w:gridCol w:w="3665"/>
        <w:gridCol w:w="3589"/>
      </w:tblGrid>
      <w:tr w:rsidR="0097654B" w:rsidRPr="00A72054" w:rsidTr="001D1ABF">
        <w:tc>
          <w:tcPr>
            <w:tcW w:w="1740" w:type="pct"/>
            <w:hideMark/>
          </w:tcPr>
          <w:p w:rsidR="0097654B" w:rsidRPr="00A72054" w:rsidRDefault="0097654B" w:rsidP="008D5D50">
            <w:pPr>
              <w:adjustRightInd w:val="0"/>
              <w:jc w:val="center"/>
              <w:rPr>
                <w:rFonts w:eastAsia="Calibri"/>
                <w:szCs w:val="20"/>
              </w:rPr>
            </w:pPr>
            <w:r w:rsidRPr="00A72054">
              <w:rPr>
                <w:rFonts w:eastAsia="Calibri"/>
                <w:szCs w:val="20"/>
              </w:rPr>
              <w:t>«Рассмотрено»</w:t>
            </w:r>
          </w:p>
          <w:p w:rsidR="0097654B" w:rsidRPr="00A72054" w:rsidRDefault="0097654B" w:rsidP="008D5D50">
            <w:pPr>
              <w:adjustRightInd w:val="0"/>
              <w:jc w:val="center"/>
              <w:rPr>
                <w:rFonts w:eastAsia="Calibri"/>
                <w:szCs w:val="20"/>
              </w:rPr>
            </w:pPr>
            <w:r w:rsidRPr="00A72054">
              <w:rPr>
                <w:rFonts w:eastAsia="Calibri"/>
                <w:szCs w:val="20"/>
              </w:rPr>
              <w:t>руководитель МО</w:t>
            </w:r>
          </w:p>
          <w:p w:rsidR="0097654B" w:rsidRPr="00A72054" w:rsidRDefault="00CC6320" w:rsidP="008D5D50">
            <w:pPr>
              <w:adjustRightInd w:val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__________/</w:t>
            </w:r>
            <w:proofErr w:type="spellStart"/>
            <w:r>
              <w:rPr>
                <w:rFonts w:eastAsia="Calibri"/>
                <w:szCs w:val="20"/>
              </w:rPr>
              <w:t>Намсараева</w:t>
            </w:r>
            <w:proofErr w:type="spellEnd"/>
            <w:r>
              <w:rPr>
                <w:rFonts w:eastAsia="Calibri"/>
                <w:szCs w:val="20"/>
              </w:rPr>
              <w:t xml:space="preserve"> </w:t>
            </w:r>
            <w:proofErr w:type="gramStart"/>
            <w:r>
              <w:rPr>
                <w:rFonts w:eastAsia="Calibri"/>
                <w:szCs w:val="20"/>
              </w:rPr>
              <w:t>В.В.</w:t>
            </w:r>
            <w:r w:rsidR="0097654B" w:rsidRPr="00A72054">
              <w:rPr>
                <w:rFonts w:eastAsia="Calibri"/>
                <w:szCs w:val="20"/>
              </w:rPr>
              <w:t>.</w:t>
            </w:r>
            <w:proofErr w:type="gramEnd"/>
            <w:r w:rsidR="0097654B" w:rsidRPr="00A72054">
              <w:rPr>
                <w:rFonts w:eastAsia="Calibri"/>
                <w:szCs w:val="20"/>
              </w:rPr>
              <w:t>/</w:t>
            </w:r>
          </w:p>
          <w:p w:rsidR="0097654B" w:rsidRPr="00A72054" w:rsidRDefault="00EF0C05" w:rsidP="00CC6320">
            <w:pPr>
              <w:adjustRightInd w:val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Протокол № 1 от  2</w:t>
            </w:r>
            <w:r w:rsidR="001D1ABF">
              <w:rPr>
                <w:rFonts w:eastAsia="Calibri"/>
                <w:szCs w:val="20"/>
              </w:rPr>
              <w:t>4</w:t>
            </w:r>
            <w:r w:rsidR="0097654B" w:rsidRPr="00A72054">
              <w:rPr>
                <w:rFonts w:eastAsia="Calibri"/>
                <w:szCs w:val="20"/>
              </w:rPr>
              <w:t>. 08.</w:t>
            </w:r>
            <w:r w:rsidR="0097654B">
              <w:rPr>
                <w:rFonts w:eastAsia="Calibri"/>
                <w:szCs w:val="20"/>
              </w:rPr>
              <w:t>202</w:t>
            </w:r>
            <w:r w:rsidR="00CC6320">
              <w:rPr>
                <w:rFonts w:eastAsia="Calibri"/>
                <w:szCs w:val="20"/>
              </w:rPr>
              <w:t>4г</w:t>
            </w:r>
            <w:r w:rsidR="0097654B" w:rsidRPr="00A72054">
              <w:rPr>
                <w:rFonts w:eastAsia="Calibri"/>
                <w:szCs w:val="20"/>
              </w:rPr>
              <w:t>.</w:t>
            </w:r>
          </w:p>
        </w:tc>
        <w:tc>
          <w:tcPr>
            <w:tcW w:w="1647" w:type="pct"/>
          </w:tcPr>
          <w:p w:rsidR="0097654B" w:rsidRPr="00A72054" w:rsidRDefault="0097654B" w:rsidP="008D5D50">
            <w:pPr>
              <w:adjustRightInd w:val="0"/>
              <w:jc w:val="center"/>
              <w:rPr>
                <w:rFonts w:eastAsia="Calibri"/>
                <w:szCs w:val="20"/>
              </w:rPr>
            </w:pPr>
            <w:r w:rsidRPr="00A72054">
              <w:rPr>
                <w:rFonts w:eastAsia="Calibri"/>
                <w:szCs w:val="20"/>
              </w:rPr>
              <w:t>«Согласовано»</w:t>
            </w:r>
          </w:p>
          <w:p w:rsidR="0097654B" w:rsidRPr="00A72054" w:rsidRDefault="0097654B" w:rsidP="008D5D50">
            <w:pPr>
              <w:adjustRightInd w:val="0"/>
              <w:jc w:val="center"/>
              <w:rPr>
                <w:rFonts w:eastAsia="Calibri"/>
                <w:szCs w:val="20"/>
              </w:rPr>
            </w:pPr>
            <w:r w:rsidRPr="00A72054">
              <w:rPr>
                <w:rFonts w:eastAsia="Calibri"/>
                <w:szCs w:val="20"/>
              </w:rPr>
              <w:t>заместитель директора по УВР</w:t>
            </w:r>
          </w:p>
          <w:p w:rsidR="0097654B" w:rsidRPr="00A72054" w:rsidRDefault="0097654B" w:rsidP="008D5D50">
            <w:pPr>
              <w:adjustRightInd w:val="0"/>
              <w:jc w:val="center"/>
              <w:rPr>
                <w:rFonts w:eastAsia="Calibri"/>
                <w:szCs w:val="20"/>
              </w:rPr>
            </w:pPr>
            <w:r w:rsidRPr="00A72054">
              <w:rPr>
                <w:rFonts w:eastAsia="Calibri"/>
                <w:szCs w:val="20"/>
              </w:rPr>
              <w:t>_________/</w:t>
            </w:r>
            <w:proofErr w:type="spellStart"/>
            <w:r w:rsidR="00CC6320">
              <w:rPr>
                <w:rFonts w:eastAsia="Calibri"/>
                <w:szCs w:val="20"/>
              </w:rPr>
              <w:t>Лубсанова</w:t>
            </w:r>
            <w:proofErr w:type="spellEnd"/>
            <w:r w:rsidR="00CC6320">
              <w:rPr>
                <w:rFonts w:eastAsia="Calibri"/>
                <w:szCs w:val="20"/>
              </w:rPr>
              <w:t xml:space="preserve"> О.Н.</w:t>
            </w:r>
            <w:r w:rsidRPr="00A72054">
              <w:rPr>
                <w:rFonts w:eastAsia="Calibri"/>
                <w:szCs w:val="20"/>
              </w:rPr>
              <w:t>/</w:t>
            </w:r>
          </w:p>
          <w:p w:rsidR="0097654B" w:rsidRPr="00A72054" w:rsidRDefault="001D1ABF" w:rsidP="001D1ABF">
            <w:pPr>
              <w:adjustRightInd w:val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30</w:t>
            </w:r>
            <w:r w:rsidR="0097654B" w:rsidRPr="00A72054">
              <w:rPr>
                <w:rFonts w:eastAsia="Calibri"/>
                <w:szCs w:val="20"/>
              </w:rPr>
              <w:t>.08.20</w:t>
            </w:r>
            <w:r w:rsidR="0097654B">
              <w:rPr>
                <w:rFonts w:eastAsia="Calibri"/>
                <w:szCs w:val="20"/>
              </w:rPr>
              <w:t>2</w:t>
            </w:r>
            <w:r w:rsidR="00CC6320">
              <w:rPr>
                <w:rFonts w:eastAsia="Calibri"/>
                <w:szCs w:val="20"/>
              </w:rPr>
              <w:t>4</w:t>
            </w:r>
            <w:r w:rsidR="0097654B" w:rsidRPr="00A72054">
              <w:rPr>
                <w:rFonts w:eastAsia="Calibri"/>
                <w:szCs w:val="20"/>
              </w:rPr>
              <w:t xml:space="preserve"> г.</w:t>
            </w:r>
          </w:p>
        </w:tc>
        <w:tc>
          <w:tcPr>
            <w:tcW w:w="1613" w:type="pct"/>
            <w:vAlign w:val="center"/>
          </w:tcPr>
          <w:p w:rsidR="0097654B" w:rsidRPr="00A72054" w:rsidRDefault="0097654B" w:rsidP="008D5D50">
            <w:pPr>
              <w:adjustRightInd w:val="0"/>
              <w:jc w:val="center"/>
              <w:rPr>
                <w:rFonts w:eastAsia="Calibri"/>
                <w:szCs w:val="20"/>
              </w:rPr>
            </w:pPr>
            <w:r w:rsidRPr="00A72054">
              <w:rPr>
                <w:rFonts w:eastAsia="Calibri"/>
                <w:szCs w:val="20"/>
              </w:rPr>
              <w:t>«Утверждаю»</w:t>
            </w:r>
          </w:p>
          <w:p w:rsidR="0097654B" w:rsidRPr="00A72054" w:rsidRDefault="0097654B" w:rsidP="008D5D50">
            <w:pPr>
              <w:adjustRightInd w:val="0"/>
              <w:jc w:val="center"/>
              <w:rPr>
                <w:rFonts w:eastAsia="Calibri"/>
                <w:szCs w:val="20"/>
              </w:rPr>
            </w:pPr>
            <w:r w:rsidRPr="00A72054">
              <w:rPr>
                <w:rFonts w:eastAsia="Calibri"/>
                <w:szCs w:val="20"/>
              </w:rPr>
              <w:t>Директор</w:t>
            </w:r>
          </w:p>
          <w:p w:rsidR="0097654B" w:rsidRPr="00A72054" w:rsidRDefault="0097654B" w:rsidP="008D5D50">
            <w:pPr>
              <w:adjustRightInd w:val="0"/>
              <w:jc w:val="center"/>
              <w:rPr>
                <w:rFonts w:eastAsia="Calibri"/>
                <w:szCs w:val="20"/>
              </w:rPr>
            </w:pPr>
            <w:r w:rsidRPr="00A72054">
              <w:rPr>
                <w:rFonts w:eastAsia="Calibri"/>
                <w:szCs w:val="20"/>
              </w:rPr>
              <w:t>_________/</w:t>
            </w:r>
            <w:proofErr w:type="spellStart"/>
            <w:r w:rsidR="00CC6320">
              <w:rPr>
                <w:rFonts w:eastAsia="Calibri"/>
                <w:szCs w:val="20"/>
              </w:rPr>
              <w:t>Цыденжапова</w:t>
            </w:r>
            <w:proofErr w:type="spellEnd"/>
            <w:r w:rsidR="00CC6320">
              <w:rPr>
                <w:rFonts w:eastAsia="Calibri"/>
                <w:szCs w:val="20"/>
              </w:rPr>
              <w:t xml:space="preserve"> Ж.В.</w:t>
            </w:r>
            <w:r w:rsidRPr="00A72054">
              <w:rPr>
                <w:rFonts w:eastAsia="Calibri"/>
                <w:szCs w:val="20"/>
              </w:rPr>
              <w:t>./</w:t>
            </w:r>
            <w:r w:rsidRPr="00A72054">
              <w:rPr>
                <w:rFonts w:eastAsia="Calibri"/>
                <w:szCs w:val="20"/>
              </w:rPr>
              <w:br/>
              <w:t>Приказ №1</w:t>
            </w:r>
          </w:p>
          <w:p w:rsidR="0097654B" w:rsidRPr="00A72054" w:rsidRDefault="0097654B" w:rsidP="008D5D50">
            <w:pPr>
              <w:adjustRightInd w:val="0"/>
              <w:jc w:val="center"/>
              <w:rPr>
                <w:rFonts w:eastAsia="Calibri"/>
                <w:szCs w:val="20"/>
              </w:rPr>
            </w:pPr>
            <w:proofErr w:type="gramStart"/>
            <w:r w:rsidRPr="00A72054">
              <w:rPr>
                <w:rFonts w:eastAsia="Calibri"/>
                <w:szCs w:val="20"/>
              </w:rPr>
              <w:t>от  «</w:t>
            </w:r>
            <w:proofErr w:type="gramEnd"/>
            <w:r w:rsidRPr="00A72054">
              <w:rPr>
                <w:rFonts w:eastAsia="Calibri"/>
                <w:szCs w:val="20"/>
              </w:rPr>
              <w:t>01» сентября 20</w:t>
            </w:r>
            <w:r>
              <w:rPr>
                <w:rFonts w:eastAsia="Calibri"/>
                <w:szCs w:val="20"/>
              </w:rPr>
              <w:t>2</w:t>
            </w:r>
            <w:r w:rsidR="00CC6320">
              <w:rPr>
                <w:rFonts w:eastAsia="Calibri"/>
                <w:szCs w:val="20"/>
              </w:rPr>
              <w:t>4</w:t>
            </w:r>
            <w:r w:rsidRPr="00A72054">
              <w:rPr>
                <w:rFonts w:eastAsia="Calibri"/>
                <w:szCs w:val="20"/>
              </w:rPr>
              <w:t xml:space="preserve"> г.</w:t>
            </w:r>
          </w:p>
          <w:p w:rsidR="0097654B" w:rsidRPr="00A72054" w:rsidRDefault="0097654B" w:rsidP="008D5D50">
            <w:pPr>
              <w:adjustRightInd w:val="0"/>
              <w:jc w:val="center"/>
              <w:rPr>
                <w:rFonts w:eastAsia="Calibri"/>
                <w:szCs w:val="20"/>
              </w:rPr>
            </w:pPr>
          </w:p>
        </w:tc>
      </w:tr>
    </w:tbl>
    <w:p w:rsidR="00BA72DF" w:rsidRPr="008E16B2" w:rsidRDefault="00BA72DF" w:rsidP="00BA72DF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BA72DF" w:rsidRPr="008E16B2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BA72DF" w:rsidRPr="008E16B2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BA72DF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p w:rsidR="00BA72DF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p w:rsidR="00BA72DF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p w:rsidR="00BA72DF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p w:rsidR="00BA72DF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p w:rsidR="00BA72DF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p w:rsidR="00BA72DF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p w:rsidR="00BA72DF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p w:rsidR="00BA72DF" w:rsidRPr="008E16B2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p w:rsidR="00BA72DF" w:rsidRPr="008E16B2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p w:rsidR="001D1ABF" w:rsidRDefault="001D1ABF" w:rsidP="001D1AB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>
        <w:rPr>
          <w:rFonts w:ascii="LiberationSerif" w:hAnsi="LiberationSerif"/>
          <w:b/>
          <w:bCs/>
          <w:caps/>
          <w:color w:val="000000"/>
        </w:rPr>
        <w:t>РАБОЧАЯ ПРОГРАММА</w:t>
      </w:r>
      <w:r w:rsidRPr="001D1ABF">
        <w:rPr>
          <w:rFonts w:eastAsia="Calibri"/>
          <w:b/>
          <w:sz w:val="20"/>
          <w:szCs w:val="20"/>
        </w:rPr>
        <w:t xml:space="preserve"> </w:t>
      </w:r>
    </w:p>
    <w:p w:rsidR="001D1ABF" w:rsidRDefault="001D1ABF" w:rsidP="001D1AB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</w:p>
    <w:p w:rsidR="001D1ABF" w:rsidRDefault="001D1ABF" w:rsidP="001D1AB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внеурочной деятельности</w:t>
      </w:r>
    </w:p>
    <w:p w:rsidR="001D1ABF" w:rsidRPr="005777D8" w:rsidRDefault="001D1ABF" w:rsidP="001D1ABF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«Бурятский язык</w:t>
      </w:r>
      <w:r w:rsidR="003321AB">
        <w:rPr>
          <w:rFonts w:ascii="LiberationSerif" w:hAnsi="LiberationSerif"/>
          <w:color w:val="000000"/>
          <w:sz w:val="20"/>
          <w:szCs w:val="20"/>
        </w:rPr>
        <w:t xml:space="preserve"> как государственный</w:t>
      </w:r>
      <w:r w:rsidRPr="005777D8">
        <w:rPr>
          <w:rFonts w:ascii="LiberationSerif" w:hAnsi="LiberationSerif"/>
          <w:color w:val="000000"/>
          <w:sz w:val="20"/>
          <w:szCs w:val="20"/>
        </w:rPr>
        <w:t>»</w:t>
      </w:r>
    </w:p>
    <w:p w:rsidR="001D1ABF" w:rsidRDefault="001D1ABF" w:rsidP="001D1ABF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 w:rsidRPr="005777D8">
        <w:rPr>
          <w:rFonts w:ascii="LiberationSerif" w:hAnsi="LiberationSerif"/>
          <w:color w:val="000000"/>
          <w:sz w:val="20"/>
          <w:szCs w:val="20"/>
        </w:rPr>
        <w:t xml:space="preserve">для </w:t>
      </w:r>
      <w:r>
        <w:rPr>
          <w:rFonts w:ascii="LiberationSerif" w:hAnsi="LiberationSerif"/>
          <w:color w:val="000000"/>
          <w:sz w:val="20"/>
          <w:szCs w:val="20"/>
        </w:rPr>
        <w:t xml:space="preserve">6  </w:t>
      </w:r>
      <w:r w:rsidRPr="005777D8">
        <w:rPr>
          <w:rFonts w:ascii="LiberationSerif" w:hAnsi="LiberationSerif"/>
          <w:color w:val="000000"/>
          <w:sz w:val="20"/>
          <w:szCs w:val="20"/>
        </w:rPr>
        <w:t>класса основного общего образования</w:t>
      </w:r>
    </w:p>
    <w:p w:rsidR="001D1ABF" w:rsidRDefault="001D1ABF" w:rsidP="001D1ABF">
      <w:pPr>
        <w:shd w:val="clear" w:color="auto" w:fill="FFFFFF"/>
        <w:spacing w:line="360" w:lineRule="auto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 w:rsidRPr="005777D8">
        <w:rPr>
          <w:rFonts w:ascii="LiberationSerif" w:hAnsi="LiberationSerif"/>
          <w:color w:val="000000"/>
          <w:sz w:val="20"/>
          <w:szCs w:val="20"/>
        </w:rPr>
        <w:t>на </w:t>
      </w:r>
      <w:r w:rsidR="00CC6320">
        <w:rPr>
          <w:rFonts w:ascii="LiberationSerif" w:hAnsi="LiberationSerif"/>
          <w:color w:val="000000"/>
          <w:sz w:val="20"/>
        </w:rPr>
        <w:t>2024-2025</w:t>
      </w:r>
      <w:r w:rsidRPr="005777D8">
        <w:rPr>
          <w:rFonts w:ascii="LiberationSerif" w:hAnsi="LiberationSerif"/>
          <w:color w:val="000000"/>
          <w:sz w:val="20"/>
          <w:szCs w:val="20"/>
        </w:rPr>
        <w:t> учебный год</w:t>
      </w:r>
    </w:p>
    <w:p w:rsidR="00986957" w:rsidRDefault="001D1ABF" w:rsidP="001D1ABF">
      <w:pPr>
        <w:shd w:val="clear" w:color="auto" w:fill="FFFFFF"/>
        <w:spacing w:before="240" w:after="120" w:line="240" w:lineRule="atLeast"/>
        <w:jc w:val="center"/>
        <w:outlineLvl w:val="1"/>
        <w:rPr>
          <w:rFonts w:eastAsia="Calibri"/>
          <w:b/>
          <w:sz w:val="20"/>
          <w:szCs w:val="20"/>
        </w:rPr>
      </w:pPr>
      <w:r>
        <w:rPr>
          <w:rFonts w:ascii="LiberationSerif" w:hAnsi="LiberationSerif"/>
          <w:b/>
          <w:bCs/>
          <w:caps/>
          <w:color w:val="000000"/>
        </w:rPr>
        <w:br/>
      </w:r>
    </w:p>
    <w:p w:rsidR="00BA72DF" w:rsidRPr="008E16B2" w:rsidRDefault="00BA72DF" w:rsidP="00986957">
      <w:pPr>
        <w:widowControl w:val="0"/>
        <w:autoSpaceDE w:val="0"/>
        <w:autoSpaceDN w:val="0"/>
        <w:adjustRightInd w:val="0"/>
        <w:rPr>
          <w:rFonts w:eastAsia="Calibri"/>
          <w:b/>
        </w:rPr>
      </w:pPr>
    </w:p>
    <w:p w:rsidR="00BA72DF" w:rsidRPr="008E16B2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BA72DF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BA72DF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BA72DF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BA72DF" w:rsidRDefault="00BA72DF" w:rsidP="00BA72DF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EF0C05" w:rsidRDefault="00EF0C05" w:rsidP="00EF0C05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1D1ABF" w:rsidRPr="005777D8" w:rsidRDefault="001D1ABF" w:rsidP="001D1ABF">
      <w:pPr>
        <w:shd w:val="clear" w:color="auto" w:fill="FFFFFF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  <w:r w:rsidRPr="005777D8">
        <w:rPr>
          <w:rFonts w:ascii="LiberationSerif" w:hAnsi="LiberationSerif"/>
          <w:color w:val="000000"/>
          <w:sz w:val="20"/>
          <w:szCs w:val="20"/>
        </w:rPr>
        <w:t>Составитель: </w:t>
      </w:r>
      <w:r w:rsidR="00CC6320">
        <w:rPr>
          <w:rFonts w:ascii="LiberationSerif" w:hAnsi="LiberationSerif"/>
          <w:color w:val="000000"/>
          <w:sz w:val="20"/>
          <w:szCs w:val="20"/>
        </w:rPr>
        <w:t xml:space="preserve">Очирова </w:t>
      </w:r>
      <w:proofErr w:type="spellStart"/>
      <w:r w:rsidR="00CC6320">
        <w:rPr>
          <w:rFonts w:ascii="LiberationSerif" w:hAnsi="LiberationSerif"/>
          <w:color w:val="000000"/>
          <w:sz w:val="20"/>
          <w:szCs w:val="20"/>
        </w:rPr>
        <w:t>Арюна</w:t>
      </w:r>
      <w:proofErr w:type="spellEnd"/>
      <w:r w:rsidR="00CC6320">
        <w:rPr>
          <w:rFonts w:ascii="LiberationSerif" w:hAnsi="LiberationSerif"/>
          <w:color w:val="000000"/>
          <w:sz w:val="20"/>
          <w:szCs w:val="20"/>
        </w:rPr>
        <w:t xml:space="preserve"> </w:t>
      </w:r>
      <w:proofErr w:type="spellStart"/>
      <w:r w:rsidR="00CC6320">
        <w:rPr>
          <w:rFonts w:ascii="LiberationSerif" w:hAnsi="LiberationSerif"/>
          <w:color w:val="000000"/>
          <w:sz w:val="20"/>
          <w:szCs w:val="20"/>
        </w:rPr>
        <w:t>Баировна</w:t>
      </w:r>
      <w:proofErr w:type="spellEnd"/>
    </w:p>
    <w:p w:rsidR="001D1ABF" w:rsidRDefault="001D1ABF" w:rsidP="001D1ABF">
      <w:pPr>
        <w:shd w:val="clear" w:color="auto" w:fill="FFFFFF"/>
        <w:ind w:firstLine="227"/>
        <w:jc w:val="right"/>
        <w:rPr>
          <w:rFonts w:ascii="LiberationSerif" w:hAnsi="LiberationSerif"/>
          <w:color w:val="000000"/>
          <w:sz w:val="20"/>
        </w:rPr>
      </w:pPr>
      <w:r>
        <w:rPr>
          <w:rFonts w:ascii="LiberationSerif" w:hAnsi="LiberationSerif"/>
          <w:color w:val="000000"/>
          <w:sz w:val="20"/>
        </w:rPr>
        <w:t>учите</w:t>
      </w:r>
      <w:r w:rsidRPr="005777D8">
        <w:rPr>
          <w:rFonts w:ascii="LiberationSerif" w:hAnsi="LiberationSerif"/>
          <w:color w:val="000000"/>
          <w:sz w:val="20"/>
        </w:rPr>
        <w:t>ль бурятского языка</w:t>
      </w:r>
    </w:p>
    <w:p w:rsidR="001D1ABF" w:rsidRDefault="001D1ABF" w:rsidP="001D1ABF">
      <w:pPr>
        <w:shd w:val="clear" w:color="auto" w:fill="FFFFFF"/>
        <w:ind w:firstLine="227"/>
        <w:jc w:val="right"/>
        <w:rPr>
          <w:rFonts w:ascii="LiberationSerif" w:hAnsi="LiberationSerif"/>
          <w:color w:val="000000"/>
          <w:sz w:val="20"/>
        </w:rPr>
      </w:pPr>
    </w:p>
    <w:p w:rsidR="00EF0C05" w:rsidRPr="002B6A2D" w:rsidRDefault="00EF0C05" w:rsidP="00EF0C05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EF0C05" w:rsidRPr="002B6A2D" w:rsidRDefault="00EF0C05" w:rsidP="00EF0C05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</w:p>
    <w:p w:rsidR="00EF0C05" w:rsidRPr="002B6A2D" w:rsidRDefault="00EF0C05" w:rsidP="00EF0C05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EF0C05" w:rsidRPr="002B6A2D" w:rsidRDefault="00EF0C05" w:rsidP="00EF0C05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EF0C05" w:rsidRPr="002B6A2D" w:rsidRDefault="00EF0C05" w:rsidP="00EF0C05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EF0C05" w:rsidRPr="002B6A2D" w:rsidRDefault="00EF0C05" w:rsidP="00EF0C05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EF0C05" w:rsidRDefault="00EF0C05" w:rsidP="00EF0C05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EF0C05" w:rsidRDefault="00EF0C05" w:rsidP="00EF0C05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EF0C05" w:rsidRPr="002B6A2D" w:rsidRDefault="00EF0C05" w:rsidP="00EF0C05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EF0C05" w:rsidRPr="002B6A2D" w:rsidRDefault="00CC6320" w:rsidP="00EF0C05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Кяхта </w:t>
      </w:r>
    </w:p>
    <w:p w:rsidR="00EF0C05" w:rsidRPr="002B6A2D" w:rsidRDefault="00EF0C05" w:rsidP="00EF0C05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 w:rsidRPr="002B6A2D">
        <w:rPr>
          <w:rFonts w:eastAsia="Calibri"/>
        </w:rPr>
        <w:t>202</w:t>
      </w:r>
      <w:r w:rsidR="00CC6320">
        <w:rPr>
          <w:rFonts w:eastAsia="Calibri"/>
        </w:rPr>
        <w:t>4</w:t>
      </w:r>
      <w:r w:rsidRPr="002B6A2D">
        <w:rPr>
          <w:rFonts w:eastAsia="Calibri"/>
        </w:rPr>
        <w:t xml:space="preserve"> г.</w:t>
      </w:r>
    </w:p>
    <w:p w:rsidR="001D1ABF" w:rsidRPr="004B284E" w:rsidRDefault="001D1ABF" w:rsidP="001D1ABF">
      <w:pPr>
        <w:pBdr>
          <w:bottom w:val="single" w:sz="6" w:space="8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b/>
          <w:bCs/>
          <w:caps/>
          <w:color w:val="000000"/>
          <w:kern w:val="36"/>
        </w:rPr>
      </w:pPr>
      <w:r w:rsidRPr="004B284E">
        <w:rPr>
          <w:b/>
          <w:bCs/>
          <w:caps/>
          <w:color w:val="000000"/>
          <w:kern w:val="36"/>
        </w:rPr>
        <w:lastRenderedPageBreak/>
        <w:t>ПОЯСНИТЕЛЬНАЯ ЗАПИСКА</w:t>
      </w:r>
    </w:p>
    <w:p w:rsidR="001D1ABF" w:rsidRPr="004E20DF" w:rsidRDefault="001D1ABF" w:rsidP="001D1ABF">
      <w:pPr>
        <w:pStyle w:val="pboth"/>
        <w:shd w:val="clear" w:color="auto" w:fill="FFFFFF"/>
        <w:spacing w:before="0" w:beforeAutospacing="0" w:after="294" w:afterAutospacing="0" w:line="287" w:lineRule="atLeast"/>
        <w:ind w:firstLine="567"/>
        <w:jc w:val="both"/>
        <w:rPr>
          <w:color w:val="000000"/>
        </w:rPr>
      </w:pPr>
      <w:r w:rsidRPr="004E20DF">
        <w:rPr>
          <w:color w:val="000000"/>
        </w:rPr>
        <w:t>Программа по государственному (бурятскому) языку направлена на создание единого образовательного пространства преподавания бурятского языка в системе общего образования Республики Бурятия.</w:t>
      </w:r>
    </w:p>
    <w:p w:rsidR="001D1ABF" w:rsidRPr="004E20DF" w:rsidRDefault="001D1ABF" w:rsidP="001D1ABF">
      <w:pPr>
        <w:pStyle w:val="pboth"/>
        <w:shd w:val="clear" w:color="auto" w:fill="FFFFFF"/>
        <w:spacing w:before="0" w:beforeAutospacing="0" w:after="0" w:afterAutospacing="0" w:line="287" w:lineRule="atLeast"/>
        <w:ind w:firstLine="567"/>
        <w:jc w:val="both"/>
        <w:rPr>
          <w:color w:val="000000"/>
        </w:rPr>
      </w:pPr>
      <w:bookmarkStart w:id="0" w:name="106335"/>
      <w:bookmarkEnd w:id="0"/>
      <w:r w:rsidRPr="004E20DF">
        <w:rPr>
          <w:color w:val="000000"/>
        </w:rPr>
        <w:t>Основным назначением программы по государственному (бурятскому) языку является формирование у обучающихся коммуникативной компетенции на бурятском языке, а именно способности и готовности осуществлять межличностное и межкультурное общение с носителями языка. Усиление коммуникативно-</w:t>
      </w:r>
      <w:proofErr w:type="spellStart"/>
      <w:r w:rsidRPr="004E20DF">
        <w:rPr>
          <w:color w:val="000000"/>
        </w:rPr>
        <w:t>деятельностной</w:t>
      </w:r>
      <w:proofErr w:type="spellEnd"/>
      <w:r w:rsidRPr="004E20DF">
        <w:rPr>
          <w:color w:val="000000"/>
        </w:rPr>
        <w:t xml:space="preserve"> направленности изучения бурятского языка, нацеленность его на </w:t>
      </w:r>
      <w:proofErr w:type="spellStart"/>
      <w:r w:rsidRPr="004E20DF">
        <w:rPr>
          <w:color w:val="000000"/>
        </w:rPr>
        <w:t>метапредметные</w:t>
      </w:r>
      <w:proofErr w:type="spellEnd"/>
      <w:r w:rsidRPr="004E20DF">
        <w:rPr>
          <w:color w:val="000000"/>
        </w:rPr>
        <w:t xml:space="preserve"> результаты обучения являются важнейшими условиями формирования функциональной грамотности. Программа по государственному (бурятскому) языку на уровне основного общего образования реализуется через личностно-ориентированный, коммуникативно-когнитивный, социокультурный, </w:t>
      </w:r>
      <w:proofErr w:type="spellStart"/>
      <w:r w:rsidRPr="004E20DF">
        <w:rPr>
          <w:color w:val="000000"/>
        </w:rPr>
        <w:t>деятельностный</w:t>
      </w:r>
      <w:proofErr w:type="spellEnd"/>
      <w:r w:rsidRPr="004E20DF">
        <w:rPr>
          <w:color w:val="000000"/>
        </w:rPr>
        <w:t xml:space="preserve"> и </w:t>
      </w:r>
      <w:proofErr w:type="spellStart"/>
      <w:r w:rsidRPr="004E20DF">
        <w:rPr>
          <w:color w:val="000000"/>
        </w:rPr>
        <w:t>текстоориентированный</w:t>
      </w:r>
      <w:proofErr w:type="spellEnd"/>
      <w:r w:rsidRPr="004E20DF">
        <w:rPr>
          <w:color w:val="000000"/>
        </w:rPr>
        <w:t xml:space="preserve"> подходы.</w:t>
      </w:r>
    </w:p>
    <w:p w:rsidR="001D1ABF" w:rsidRPr="004E20DF" w:rsidRDefault="001D1ABF" w:rsidP="001D1ABF">
      <w:pPr>
        <w:pStyle w:val="pboth"/>
        <w:shd w:val="clear" w:color="auto" w:fill="FFFFFF"/>
        <w:spacing w:before="0" w:beforeAutospacing="0" w:after="0" w:afterAutospacing="0" w:line="287" w:lineRule="atLeast"/>
        <w:ind w:firstLine="567"/>
        <w:jc w:val="both"/>
        <w:rPr>
          <w:color w:val="000000"/>
        </w:rPr>
      </w:pPr>
      <w:bookmarkStart w:id="1" w:name="106336"/>
      <w:bookmarkEnd w:id="1"/>
      <w:r w:rsidRPr="004E20DF">
        <w:rPr>
          <w:color w:val="000000"/>
        </w:rPr>
        <w:t>В содержании программы по государственному (бурятскому) языку выделяются содержательные линии, направленные на развитие коммуникативной компетенции на бурятском языке в совокупности ее составляющих - речевой, языковой, социокультурной, компенсаторной, учебно-познавательной.</w:t>
      </w:r>
    </w:p>
    <w:p w:rsidR="001D1ABF" w:rsidRDefault="001D1ABF" w:rsidP="001D1ABF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</w:rPr>
      </w:pPr>
    </w:p>
    <w:p w:rsidR="001D1ABF" w:rsidRDefault="001D1ABF" w:rsidP="001D1ABF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</w:rPr>
      </w:pPr>
      <w:r w:rsidRPr="004B284E">
        <w:rPr>
          <w:b/>
          <w:bCs/>
          <w:caps/>
          <w:color w:val="000000"/>
        </w:rPr>
        <w:t>ОБЩАЯ ХАРАКТЕРИСТИКА</w:t>
      </w:r>
    </w:p>
    <w:p w:rsidR="001D1ABF" w:rsidRDefault="001D1ABF" w:rsidP="001D1ABF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</w:rPr>
      </w:pPr>
      <w:r w:rsidRPr="004B284E">
        <w:rPr>
          <w:b/>
          <w:bCs/>
          <w:caps/>
          <w:color w:val="000000"/>
        </w:rPr>
        <w:t>УЧЕБНОГО ПРЕДМЕТ</w:t>
      </w:r>
      <w:r>
        <w:rPr>
          <w:b/>
          <w:bCs/>
          <w:caps/>
          <w:color w:val="000000"/>
        </w:rPr>
        <w:t>А «Государственный (б</w:t>
      </w:r>
      <w:r w:rsidRPr="004B284E">
        <w:rPr>
          <w:b/>
          <w:bCs/>
          <w:caps/>
          <w:color w:val="000000"/>
        </w:rPr>
        <w:t>урятский</w:t>
      </w:r>
      <w:r>
        <w:rPr>
          <w:b/>
          <w:bCs/>
          <w:caps/>
          <w:color w:val="000000"/>
        </w:rPr>
        <w:t>)</w:t>
      </w:r>
      <w:r w:rsidRPr="004B284E">
        <w:rPr>
          <w:b/>
          <w:bCs/>
          <w:caps/>
          <w:color w:val="000000"/>
        </w:rPr>
        <w:t xml:space="preserve"> язык</w:t>
      </w:r>
      <w:r>
        <w:rPr>
          <w:b/>
          <w:bCs/>
          <w:caps/>
          <w:color w:val="000000"/>
        </w:rPr>
        <w:t xml:space="preserve"> Республики Бурятия</w:t>
      </w:r>
      <w:r w:rsidRPr="004B284E">
        <w:rPr>
          <w:b/>
          <w:bCs/>
          <w:caps/>
          <w:color w:val="000000"/>
        </w:rPr>
        <w:t xml:space="preserve"> »</w:t>
      </w:r>
    </w:p>
    <w:p w:rsidR="001D1ABF" w:rsidRPr="004B284E" w:rsidRDefault="001D1ABF" w:rsidP="001D1ABF">
      <w:pPr>
        <w:shd w:val="clear" w:color="auto" w:fill="FFFFFF"/>
        <w:spacing w:before="240" w:after="120" w:line="240" w:lineRule="atLeast"/>
        <w:jc w:val="center"/>
        <w:outlineLvl w:val="1"/>
        <w:rPr>
          <w:b/>
          <w:bCs/>
          <w:caps/>
          <w:color w:val="000000"/>
        </w:rPr>
      </w:pPr>
    </w:p>
    <w:p w:rsidR="001D1ABF" w:rsidRPr="004B284E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4B284E">
        <w:rPr>
          <w:color w:val="000000"/>
        </w:rPr>
        <w:t>Предмету «</w:t>
      </w:r>
      <w:r>
        <w:rPr>
          <w:color w:val="000000"/>
        </w:rPr>
        <w:t>Государственный (б</w:t>
      </w:r>
      <w:r w:rsidRPr="004B284E">
        <w:rPr>
          <w:color w:val="000000"/>
        </w:rPr>
        <w:t>урятский</w:t>
      </w:r>
      <w:r>
        <w:rPr>
          <w:color w:val="000000"/>
        </w:rPr>
        <w:t>) язык Республики Бурятия»</w:t>
      </w:r>
      <w:r w:rsidRPr="004B284E">
        <w:rPr>
          <w:color w:val="000000"/>
        </w:rPr>
        <w:t xml:space="preserve"> принадлежит важное место в системе общего образования и воспитания современного школьника в условиях поликультурного и многоязычного мира. Изучение бурятского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</w:t>
      </w:r>
    </w:p>
    <w:p w:rsidR="001D1ABF" w:rsidRPr="004B284E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4B284E">
        <w:rPr>
          <w:color w:val="000000"/>
        </w:rPr>
        <w:t xml:space="preserve">В последние десятилетия наблюдается трансформация взглядов на владение бурятским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 Владение бурятским языком </w:t>
      </w:r>
      <w:r>
        <w:rPr>
          <w:color w:val="000000"/>
        </w:rPr>
        <w:t xml:space="preserve">В Республике Бурятия </w:t>
      </w:r>
      <w:r w:rsidRPr="004B284E">
        <w:rPr>
          <w:color w:val="000000"/>
        </w:rPr>
        <w:t>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</w:t>
      </w:r>
      <w:r>
        <w:rPr>
          <w:color w:val="000000"/>
        </w:rPr>
        <w:t>ных ими профильных предметов</w:t>
      </w:r>
      <w:r w:rsidRPr="004B284E">
        <w:rPr>
          <w:color w:val="000000"/>
        </w:rPr>
        <w:t xml:space="preserve">. Таким образом, владение бурятским языком </w:t>
      </w:r>
      <w:r>
        <w:rPr>
          <w:color w:val="000000"/>
        </w:rPr>
        <w:t xml:space="preserve">в Республике Бурятия </w:t>
      </w:r>
      <w:r w:rsidRPr="004B284E">
        <w:rPr>
          <w:color w:val="000000"/>
        </w:rPr>
        <w:t>становится одним из важнейших средств социализации и успешной профессиональн</w:t>
      </w:r>
      <w:r>
        <w:rPr>
          <w:color w:val="000000"/>
        </w:rPr>
        <w:t>ой деятельности выпускника школы</w:t>
      </w:r>
      <w:r w:rsidRPr="004B284E">
        <w:rPr>
          <w:color w:val="000000"/>
        </w:rPr>
        <w:t>.</w:t>
      </w:r>
    </w:p>
    <w:p w:rsidR="001D1ABF" w:rsidRPr="004B284E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4B284E">
        <w:rPr>
          <w:color w:val="000000"/>
        </w:rPr>
        <w:t>Возрастает значимость владения бурятским языкам как в качестве первого, так и в качество второго.  Знание бурятского языка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1D1ABF" w:rsidRPr="004B284E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4B284E">
        <w:rPr>
          <w:color w:val="000000"/>
        </w:rPr>
        <w:t>Естественно, возрастание значимости владения бурятским языком приводит к переосмыслению целей и содержания обучения предмету.</w:t>
      </w:r>
    </w:p>
    <w:p w:rsidR="001D1ABF" w:rsidRDefault="001D1ABF" w:rsidP="001D1ABF">
      <w:pPr>
        <w:shd w:val="clear" w:color="auto" w:fill="FFFFFF"/>
        <w:spacing w:before="240" w:after="120" w:line="240" w:lineRule="atLeast"/>
        <w:ind w:firstLine="567"/>
        <w:jc w:val="center"/>
        <w:outlineLvl w:val="1"/>
        <w:rPr>
          <w:b/>
          <w:bCs/>
          <w:caps/>
          <w:color w:val="000000"/>
        </w:rPr>
      </w:pPr>
      <w:r w:rsidRPr="004B284E">
        <w:rPr>
          <w:b/>
          <w:bCs/>
          <w:caps/>
          <w:color w:val="000000"/>
        </w:rPr>
        <w:t>ЦЕЛИ ИЗУЧЕНИЯ УЧЕБНОГО ПРЕДМЕТА «</w:t>
      </w:r>
      <w:r>
        <w:rPr>
          <w:b/>
          <w:bCs/>
          <w:caps/>
          <w:color w:val="000000"/>
        </w:rPr>
        <w:t>Государственный (</w:t>
      </w:r>
      <w:r w:rsidRPr="004B284E">
        <w:rPr>
          <w:b/>
          <w:bCs/>
          <w:caps/>
          <w:color w:val="000000"/>
        </w:rPr>
        <w:t>Бурятский</w:t>
      </w:r>
      <w:r>
        <w:rPr>
          <w:b/>
          <w:bCs/>
          <w:caps/>
          <w:color w:val="000000"/>
        </w:rPr>
        <w:t>)</w:t>
      </w:r>
      <w:r w:rsidRPr="004B284E">
        <w:rPr>
          <w:b/>
          <w:bCs/>
          <w:caps/>
          <w:color w:val="000000"/>
        </w:rPr>
        <w:t> ЯЗЫК</w:t>
      </w:r>
      <w:r>
        <w:rPr>
          <w:b/>
          <w:bCs/>
          <w:caps/>
          <w:color w:val="000000"/>
        </w:rPr>
        <w:t xml:space="preserve"> Республики Бурятия</w:t>
      </w:r>
      <w:r w:rsidRPr="004B284E">
        <w:rPr>
          <w:b/>
          <w:bCs/>
          <w:caps/>
          <w:color w:val="000000"/>
        </w:rPr>
        <w:t>»</w:t>
      </w:r>
    </w:p>
    <w:p w:rsidR="001D1ABF" w:rsidRPr="001B6D71" w:rsidRDefault="001D1ABF" w:rsidP="001D1ABF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r w:rsidRPr="001B6D71">
        <w:rPr>
          <w:color w:val="000000"/>
        </w:rPr>
        <w:lastRenderedPageBreak/>
        <w:t>- воспитание качеств гражданина, патриота, развитие национального самосознания, стремления к взаимопониманию между людьми разных национальностей, толерантного отношения к проявлениям иной культуры;</w:t>
      </w:r>
    </w:p>
    <w:p w:rsidR="001D1ABF" w:rsidRPr="001B6D71" w:rsidRDefault="001D1ABF" w:rsidP="001D1ABF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2" w:name="106339"/>
      <w:bookmarkEnd w:id="2"/>
      <w:r w:rsidRPr="001B6D71">
        <w:rPr>
          <w:color w:val="000000"/>
        </w:rPr>
        <w:t>- осознание обучающимися важности изучения бурятского языка как государственного языка Республики Бурятия, воспитание потребности пользоваться им как средством общения, познания, самореализации и социальной адаптации;</w:t>
      </w:r>
    </w:p>
    <w:p w:rsidR="001D1ABF" w:rsidRPr="001B6D71" w:rsidRDefault="001D1ABF" w:rsidP="001D1ABF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3" w:name="106340"/>
      <w:bookmarkEnd w:id="3"/>
      <w:r w:rsidRPr="001B6D71">
        <w:rPr>
          <w:color w:val="000000"/>
        </w:rPr>
        <w:t>- развитие у обучающихся культуры владения бурятским языком во всей полноте его функциональных возможностей в соответствии с нормами литературного бурятского языка, правилами бурятского речевого этикета;</w:t>
      </w:r>
    </w:p>
    <w:p w:rsidR="001D1ABF" w:rsidRDefault="001D1ABF" w:rsidP="001D1ABF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  <w:bookmarkStart w:id="4" w:name="106341"/>
      <w:bookmarkEnd w:id="4"/>
      <w:r>
        <w:rPr>
          <w:color w:val="000000"/>
        </w:rPr>
        <w:t>- ф</w:t>
      </w:r>
      <w:r w:rsidRPr="001B6D71">
        <w:rPr>
          <w:color w:val="000000"/>
        </w:rPr>
        <w:t>ормирование представления о бурятском языке как системе и как развивающемся явлении, о его уровнях и единицах, о закономерностях его функционирования.</w:t>
      </w:r>
    </w:p>
    <w:p w:rsidR="001D1ABF" w:rsidRPr="001B6D71" w:rsidRDefault="001D1ABF" w:rsidP="001D1ABF">
      <w:pPr>
        <w:pStyle w:val="pboth"/>
        <w:shd w:val="clear" w:color="auto" w:fill="FFFFFF"/>
        <w:spacing w:before="0" w:beforeAutospacing="0" w:after="0" w:afterAutospacing="0" w:line="287" w:lineRule="atLeast"/>
        <w:jc w:val="both"/>
        <w:rPr>
          <w:color w:val="000000"/>
        </w:rPr>
      </w:pPr>
    </w:p>
    <w:p w:rsidR="001D1ABF" w:rsidRPr="008D2383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8D2383">
        <w:rPr>
          <w:color w:val="000000"/>
        </w:rPr>
        <w:t>В свете сказанного основными целями изучения бурятского языка как государственного языка Республики Бурятия становятся более сложными по структуре, формулируются на </w:t>
      </w:r>
      <w:r w:rsidRPr="008D2383">
        <w:rPr>
          <w:iCs/>
          <w:color w:val="000000"/>
        </w:rPr>
        <w:t>ценностном, когнитивном и прагматическом </w:t>
      </w:r>
      <w:r w:rsidRPr="008D2383">
        <w:rPr>
          <w:color w:val="000000"/>
        </w:rPr>
        <w:t xml:space="preserve">уровнях и, соответственно, воплощаются в </w:t>
      </w:r>
      <w:proofErr w:type="gramStart"/>
      <w:r w:rsidRPr="008D2383">
        <w:rPr>
          <w:color w:val="000000"/>
        </w:rPr>
        <w:t xml:space="preserve">личностных,  </w:t>
      </w:r>
      <w:proofErr w:type="spellStart"/>
      <w:r w:rsidRPr="008D2383">
        <w:rPr>
          <w:color w:val="000000"/>
        </w:rPr>
        <w:t>метапредметных</w:t>
      </w:r>
      <w:proofErr w:type="spellEnd"/>
      <w:proofErr w:type="gramEnd"/>
      <w:r w:rsidRPr="008D2383">
        <w:rPr>
          <w:color w:val="000000"/>
        </w:rPr>
        <w:t xml:space="preserve">  /</w:t>
      </w:r>
      <w:proofErr w:type="spellStart"/>
      <w:r w:rsidRPr="008D2383">
        <w:rPr>
          <w:color w:val="000000"/>
        </w:rPr>
        <w:t>общеучебных</w:t>
      </w:r>
      <w:proofErr w:type="spellEnd"/>
      <w:r w:rsidRPr="008D2383">
        <w:rPr>
          <w:color w:val="000000"/>
        </w:rPr>
        <w:t>/ универсальных и предметных результатах обучения. А бурятский язык признается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людьми.</w:t>
      </w:r>
    </w:p>
    <w:p w:rsidR="001D1ABF" w:rsidRPr="008D2383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8D2383">
        <w:rPr>
          <w:color w:val="000000"/>
        </w:rPr>
        <w:t>На прагматическом уровне </w:t>
      </w:r>
      <w:r w:rsidRPr="008D2383">
        <w:rPr>
          <w:b/>
          <w:bCs/>
          <w:iCs/>
          <w:color w:val="000000"/>
        </w:rPr>
        <w:t>целью изучения государственного (бурятского) языка  Республики Бурятия </w:t>
      </w:r>
      <w:r w:rsidRPr="008D2383">
        <w:rPr>
          <w:color w:val="000000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1D1ABF" w:rsidRPr="008D2383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8D2383">
        <w:rPr>
          <w:color w:val="000000"/>
        </w:rPr>
        <w:t>—   </w:t>
      </w:r>
      <w:r w:rsidRPr="008D2383">
        <w:rPr>
          <w:iCs/>
          <w:color w:val="000000"/>
        </w:rPr>
        <w:t>речевая компетенция </w:t>
      </w:r>
      <w:r w:rsidRPr="008D2383">
        <w:rPr>
          <w:color w:val="000000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8D2383">
        <w:rPr>
          <w:color w:val="000000"/>
        </w:rPr>
        <w:t>аудировании</w:t>
      </w:r>
      <w:proofErr w:type="spellEnd"/>
      <w:r w:rsidRPr="008D2383">
        <w:rPr>
          <w:color w:val="000000"/>
        </w:rPr>
        <w:t>, чтении, письме);</w:t>
      </w:r>
    </w:p>
    <w:p w:rsidR="001D1ABF" w:rsidRPr="008D2383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8D2383">
        <w:rPr>
          <w:color w:val="000000"/>
        </w:rPr>
        <w:t>—   </w:t>
      </w:r>
      <w:r w:rsidRPr="008D2383">
        <w:rPr>
          <w:iCs/>
          <w:color w:val="000000"/>
        </w:rPr>
        <w:t>языковая компетенция </w:t>
      </w:r>
      <w:r w:rsidRPr="008D2383">
        <w:rPr>
          <w:color w:val="000000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на бурятском языке;</w:t>
      </w:r>
    </w:p>
    <w:p w:rsidR="001D1ABF" w:rsidRPr="008D2383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8D2383">
        <w:rPr>
          <w:color w:val="000000"/>
        </w:rPr>
        <w:t>—   </w:t>
      </w:r>
      <w:r w:rsidRPr="008D2383">
        <w:rPr>
          <w:iCs/>
          <w:color w:val="000000"/>
        </w:rPr>
        <w:t>социокультурная /межкультурная компетенция </w:t>
      </w:r>
      <w:r w:rsidRPr="008D2383">
        <w:rPr>
          <w:color w:val="000000"/>
        </w:rPr>
        <w:t>— приобщение к культуре, традициям реалиям Республики Бурятия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республику, её культуру в условиях межкультурного общения;</w:t>
      </w:r>
    </w:p>
    <w:p w:rsidR="001D1ABF" w:rsidRPr="008D2383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8D2383">
        <w:rPr>
          <w:color w:val="000000"/>
        </w:rPr>
        <w:t>—   </w:t>
      </w:r>
      <w:r w:rsidRPr="008D2383">
        <w:rPr>
          <w:iCs/>
          <w:color w:val="000000"/>
        </w:rPr>
        <w:t>компенсаторная компетенция </w:t>
      </w:r>
      <w:r w:rsidRPr="008D2383">
        <w:rPr>
          <w:color w:val="000000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1D1ABF" w:rsidRPr="008D2383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8D2383">
        <w:rPr>
          <w:color w:val="000000"/>
        </w:rPr>
        <w:t>Наряду с  коммуникативной компетенцией средствами бурятского языка формируются </w:t>
      </w:r>
      <w:r w:rsidRPr="008D2383">
        <w:rPr>
          <w:iCs/>
          <w:color w:val="000000"/>
        </w:rPr>
        <w:t>ключевые универсальные учебные компетенции</w:t>
      </w:r>
      <w:r w:rsidRPr="008D2383">
        <w:rPr>
          <w:color w:val="000000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1D1ABF" w:rsidRPr="008D2383" w:rsidRDefault="001D1ABF" w:rsidP="001D1ABF">
      <w:pPr>
        <w:shd w:val="clear" w:color="auto" w:fill="FFFFFF"/>
        <w:ind w:firstLine="567"/>
        <w:jc w:val="both"/>
        <w:rPr>
          <w:color w:val="000000"/>
        </w:rPr>
      </w:pPr>
      <w:r w:rsidRPr="008D2383">
        <w:rPr>
          <w:color w:val="000000"/>
        </w:rPr>
        <w:t>В соответствии с личностно ориентированной парадигмой образования основными подходами к обучению </w:t>
      </w:r>
      <w:r w:rsidRPr="008D2383">
        <w:rPr>
          <w:iCs/>
          <w:color w:val="000000"/>
        </w:rPr>
        <w:t xml:space="preserve">бурятского </w:t>
      </w:r>
      <w:proofErr w:type="gramStart"/>
      <w:r w:rsidRPr="008D2383">
        <w:rPr>
          <w:iCs/>
          <w:color w:val="000000"/>
        </w:rPr>
        <w:t>языка  </w:t>
      </w:r>
      <w:r w:rsidRPr="008D2383">
        <w:rPr>
          <w:color w:val="000000"/>
        </w:rPr>
        <w:t>признаются</w:t>
      </w:r>
      <w:proofErr w:type="gramEnd"/>
      <w:r w:rsidRPr="008D2383">
        <w:rPr>
          <w:color w:val="000000"/>
        </w:rPr>
        <w:t xml:space="preserve"> </w:t>
      </w:r>
      <w:proofErr w:type="spellStart"/>
      <w:r w:rsidRPr="008D2383">
        <w:rPr>
          <w:color w:val="000000"/>
        </w:rPr>
        <w:t>компетентностный</w:t>
      </w:r>
      <w:proofErr w:type="spellEnd"/>
      <w:r w:rsidRPr="008D2383">
        <w:rPr>
          <w:color w:val="000000"/>
        </w:rPr>
        <w:t>, системно-</w:t>
      </w:r>
      <w:proofErr w:type="spellStart"/>
      <w:r w:rsidRPr="008D2383">
        <w:rPr>
          <w:color w:val="000000"/>
        </w:rPr>
        <w:t>деятельностный</w:t>
      </w:r>
      <w:proofErr w:type="spellEnd"/>
      <w:r w:rsidRPr="008D2383">
        <w:rPr>
          <w:color w:val="000000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1D1ABF" w:rsidRPr="004B284E" w:rsidRDefault="001D1ABF" w:rsidP="001D1ABF">
      <w:pPr>
        <w:shd w:val="clear" w:color="auto" w:fill="FFFFFF"/>
        <w:ind w:firstLine="567"/>
        <w:jc w:val="both"/>
        <w:rPr>
          <w:color w:val="000000"/>
        </w:rPr>
      </w:pPr>
    </w:p>
    <w:p w:rsidR="00EF0C05" w:rsidRDefault="00EF0C05" w:rsidP="00EF0C05">
      <w:pPr>
        <w:widowControl w:val="0"/>
        <w:shd w:val="clear" w:color="auto" w:fill="FFFFFF"/>
        <w:autoSpaceDE w:val="0"/>
        <w:autoSpaceDN w:val="0"/>
        <w:ind w:firstLine="851"/>
        <w:jc w:val="both"/>
        <w:rPr>
          <w:rFonts w:eastAsia="TimesNewRomanPSMT"/>
          <w:bCs/>
          <w:iCs/>
        </w:rPr>
      </w:pPr>
      <w:r w:rsidRPr="004B72B0">
        <w:rPr>
          <w:rFonts w:eastAsia="TimesNewRomanPSMT"/>
          <w:bCs/>
          <w:iCs/>
        </w:rPr>
        <w:t xml:space="preserve">   </w:t>
      </w:r>
    </w:p>
    <w:p w:rsidR="00EF0C05" w:rsidRDefault="00EF0C05" w:rsidP="00EF0C05">
      <w:pPr>
        <w:widowControl w:val="0"/>
        <w:shd w:val="clear" w:color="auto" w:fill="FFFFFF"/>
        <w:autoSpaceDE w:val="0"/>
        <w:autoSpaceDN w:val="0"/>
        <w:ind w:firstLine="851"/>
        <w:jc w:val="center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Место курса в образовательной системе</w:t>
      </w:r>
    </w:p>
    <w:p w:rsidR="00EF0C05" w:rsidRPr="00EF0C05" w:rsidRDefault="00EF0C05" w:rsidP="00EF0C05">
      <w:pPr>
        <w:widowControl w:val="0"/>
        <w:shd w:val="clear" w:color="auto" w:fill="FFFFFF"/>
        <w:autoSpaceDE w:val="0"/>
        <w:autoSpaceDN w:val="0"/>
        <w:ind w:firstLine="851"/>
        <w:jc w:val="both"/>
        <w:rPr>
          <w:rStyle w:val="c22"/>
          <w:bCs/>
          <w:color w:val="000000"/>
        </w:rPr>
      </w:pPr>
      <w:r w:rsidRPr="00EF0C05">
        <w:rPr>
          <w:color w:val="000000"/>
          <w:lang w:bidi="ru-RU"/>
        </w:rPr>
        <w:t>Курс включен в вариативную часть основной общеобразовательной программы как курс внеурочной деятельности. Курс рассчитан на 34 часа.</w:t>
      </w:r>
    </w:p>
    <w:p w:rsidR="00EF0C05" w:rsidRDefault="00EF0C05" w:rsidP="008F7C9F">
      <w:pPr>
        <w:pStyle w:val="c23"/>
        <w:shd w:val="clear" w:color="auto" w:fill="FFFFFF"/>
        <w:spacing w:before="0" w:beforeAutospacing="0" w:after="0" w:afterAutospacing="0" w:line="360" w:lineRule="auto"/>
        <w:jc w:val="center"/>
        <w:rPr>
          <w:rStyle w:val="c22"/>
          <w:b/>
          <w:bCs/>
          <w:color w:val="000000"/>
        </w:rPr>
      </w:pPr>
    </w:p>
    <w:p w:rsidR="001D1ABF" w:rsidRPr="004B284E" w:rsidRDefault="001D1ABF" w:rsidP="001D1ABF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ind w:firstLine="567"/>
        <w:jc w:val="center"/>
        <w:outlineLvl w:val="0"/>
        <w:rPr>
          <w:b/>
          <w:bCs/>
          <w:caps/>
          <w:color w:val="000000"/>
          <w:kern w:val="36"/>
        </w:rPr>
      </w:pPr>
      <w:r w:rsidRPr="004B284E">
        <w:rPr>
          <w:b/>
          <w:bCs/>
          <w:caps/>
          <w:color w:val="000000"/>
          <w:kern w:val="36"/>
        </w:rPr>
        <w:lastRenderedPageBreak/>
        <w:t>СОДЕРЖАНИЕ УЧЕБНОГО ПРЕДМЕТА</w:t>
      </w:r>
    </w:p>
    <w:p w:rsidR="001D1ABF" w:rsidRPr="008D2383" w:rsidRDefault="001D1ABF" w:rsidP="001D1ABF">
      <w:pPr>
        <w:spacing w:line="344" w:lineRule="atLeast"/>
        <w:jc w:val="center"/>
        <w:outlineLvl w:val="0"/>
        <w:rPr>
          <w:b/>
          <w:bCs/>
          <w:color w:val="333333"/>
          <w:kern w:val="36"/>
        </w:rPr>
      </w:pPr>
      <w:r w:rsidRPr="008D2383">
        <w:rPr>
          <w:b/>
          <w:bCs/>
          <w:color w:val="333333"/>
          <w:kern w:val="36"/>
        </w:rPr>
        <w:t xml:space="preserve">Содержание обучения в </w:t>
      </w:r>
      <w:r>
        <w:rPr>
          <w:b/>
          <w:bCs/>
          <w:color w:val="333333"/>
          <w:kern w:val="36"/>
        </w:rPr>
        <w:t xml:space="preserve">6 </w:t>
      </w:r>
      <w:r w:rsidRPr="008D2383">
        <w:rPr>
          <w:b/>
          <w:bCs/>
          <w:color w:val="333333"/>
          <w:kern w:val="36"/>
        </w:rPr>
        <w:t xml:space="preserve"> классе</w:t>
      </w:r>
    </w:p>
    <w:p w:rsidR="001D1ABF" w:rsidRPr="00EF0C05" w:rsidRDefault="001D1ABF" w:rsidP="001D1ABF">
      <w:pPr>
        <w:spacing w:line="276" w:lineRule="auto"/>
        <w:ind w:firstLine="3"/>
        <w:jc w:val="both"/>
      </w:pPr>
      <w:r w:rsidRPr="002D1428">
        <w:rPr>
          <w:b/>
        </w:rPr>
        <w:t>Моя семья.</w:t>
      </w:r>
      <w:r w:rsidRPr="00EF0C05">
        <w:t xml:space="preserve"> Члены моей семьи. Числа. Личные и неличные имена существительные.  Родительный падеж  имен существительных                                                                                       </w:t>
      </w:r>
    </w:p>
    <w:p w:rsidR="001D1ABF" w:rsidRPr="00EF0C05" w:rsidRDefault="001D1ABF" w:rsidP="001D1ABF">
      <w:pPr>
        <w:spacing w:line="276" w:lineRule="auto"/>
        <w:jc w:val="both"/>
      </w:pPr>
      <w:r w:rsidRPr="002D1428">
        <w:rPr>
          <w:b/>
        </w:rPr>
        <w:t>Мои друзья.</w:t>
      </w:r>
      <w:r w:rsidRPr="00EF0C05">
        <w:t xml:space="preserve"> Мои друзья. Притяжательные местоимения.  Цвета.  Имя прилагательное.                  Ц-</w:t>
      </w:r>
      <w:proofErr w:type="spellStart"/>
      <w:r w:rsidRPr="00EF0C05">
        <w:t>Д.Дондокова</w:t>
      </w:r>
      <w:proofErr w:type="spellEnd"/>
      <w:r w:rsidRPr="00EF0C05">
        <w:t xml:space="preserve">                                                                                                                                           </w:t>
      </w:r>
      <w:r w:rsidRPr="002D1428">
        <w:rPr>
          <w:b/>
        </w:rPr>
        <w:t>Мой день.</w:t>
      </w:r>
      <w:r w:rsidRPr="00EF0C05">
        <w:t xml:space="preserve"> Время. Режим дня. Глагол </w:t>
      </w:r>
      <w:proofErr w:type="spellStart"/>
      <w:r w:rsidRPr="00EF0C05">
        <w:t>байна</w:t>
      </w:r>
      <w:proofErr w:type="spellEnd"/>
      <w:r w:rsidRPr="00EF0C05">
        <w:t xml:space="preserve">. </w:t>
      </w:r>
      <w:proofErr w:type="gramStart"/>
      <w:r w:rsidRPr="00EF0C05">
        <w:t>Суффиксы  –</w:t>
      </w:r>
      <w:proofErr w:type="spellStart"/>
      <w:proofErr w:type="gramEnd"/>
      <w:r w:rsidRPr="00EF0C05">
        <w:t>жа</w:t>
      </w:r>
      <w:proofErr w:type="spellEnd"/>
      <w:r w:rsidRPr="00EF0C05">
        <w:t>, -</w:t>
      </w:r>
      <w:proofErr w:type="spellStart"/>
      <w:r w:rsidRPr="00EF0C05">
        <w:t>жо</w:t>
      </w:r>
      <w:proofErr w:type="spellEnd"/>
      <w:r w:rsidRPr="00EF0C05">
        <w:t>, -</w:t>
      </w:r>
      <w:proofErr w:type="spellStart"/>
      <w:r w:rsidRPr="00EF0C05">
        <w:t>жэ</w:t>
      </w:r>
      <w:proofErr w:type="spellEnd"/>
    </w:p>
    <w:p w:rsidR="001D1ABF" w:rsidRPr="00EF0C05" w:rsidRDefault="001D1ABF" w:rsidP="001D1ABF">
      <w:pPr>
        <w:spacing w:line="276" w:lineRule="auto"/>
        <w:jc w:val="both"/>
      </w:pPr>
      <w:proofErr w:type="spellStart"/>
      <w:r w:rsidRPr="002D1428">
        <w:rPr>
          <w:b/>
        </w:rPr>
        <w:t>Сагаалган</w:t>
      </w:r>
      <w:proofErr w:type="spellEnd"/>
      <w:r w:rsidRPr="002D1428">
        <w:rPr>
          <w:b/>
        </w:rPr>
        <w:t>.</w:t>
      </w:r>
      <w:r w:rsidRPr="00EF0C05">
        <w:t xml:space="preserve"> </w:t>
      </w:r>
      <w:proofErr w:type="spellStart"/>
      <w:r w:rsidRPr="00EF0C05">
        <w:t>Сагаалган</w:t>
      </w:r>
      <w:proofErr w:type="spellEnd"/>
      <w:r w:rsidRPr="00EF0C05">
        <w:t xml:space="preserve"> – Белый месяц. Благопожелания. 12-летний </w:t>
      </w:r>
      <w:proofErr w:type="gramStart"/>
      <w:r w:rsidRPr="00EF0C05">
        <w:t>цикл..</w:t>
      </w:r>
      <w:proofErr w:type="gramEnd"/>
      <w:r w:rsidRPr="00EF0C05">
        <w:t xml:space="preserve"> Частица </w:t>
      </w:r>
      <w:proofErr w:type="spellStart"/>
      <w:r w:rsidRPr="00EF0C05">
        <w:t>юм</w:t>
      </w:r>
      <w:proofErr w:type="spellEnd"/>
      <w:r w:rsidRPr="00EF0C05">
        <w:t>. Окончания –</w:t>
      </w:r>
      <w:proofErr w:type="spellStart"/>
      <w:proofErr w:type="gramStart"/>
      <w:r w:rsidRPr="00EF0C05">
        <w:t>таяа</w:t>
      </w:r>
      <w:proofErr w:type="spellEnd"/>
      <w:r w:rsidRPr="00EF0C05">
        <w:t xml:space="preserve">,   </w:t>
      </w:r>
      <w:proofErr w:type="gramEnd"/>
      <w:r w:rsidRPr="00EF0C05">
        <w:t>-</w:t>
      </w:r>
      <w:proofErr w:type="spellStart"/>
      <w:r w:rsidRPr="00EF0C05">
        <w:t>тэеэ</w:t>
      </w:r>
      <w:proofErr w:type="spellEnd"/>
      <w:r w:rsidRPr="00EF0C05">
        <w:t>, -</w:t>
      </w:r>
      <w:proofErr w:type="spellStart"/>
      <w:r w:rsidRPr="00EF0C05">
        <w:t>тоео</w:t>
      </w:r>
      <w:proofErr w:type="spellEnd"/>
      <w:r w:rsidRPr="00EF0C05">
        <w:t xml:space="preserve">. </w:t>
      </w:r>
      <w:proofErr w:type="spellStart"/>
      <w:r w:rsidRPr="00EF0C05">
        <w:t>Г.Дашабылов</w:t>
      </w:r>
      <w:proofErr w:type="spellEnd"/>
      <w:r w:rsidRPr="00EF0C05">
        <w:t xml:space="preserve"> «</w:t>
      </w:r>
      <w:proofErr w:type="spellStart"/>
      <w:r w:rsidRPr="00EF0C05">
        <w:t>Сагаалган</w:t>
      </w:r>
      <w:proofErr w:type="spellEnd"/>
      <w:r w:rsidRPr="00EF0C05">
        <w:t>»</w:t>
      </w:r>
    </w:p>
    <w:p w:rsidR="001D1ABF" w:rsidRDefault="001D1ABF" w:rsidP="001D1ABF">
      <w:pPr>
        <w:spacing w:line="276" w:lineRule="auto"/>
        <w:jc w:val="both"/>
      </w:pPr>
      <w:r w:rsidRPr="002D1428">
        <w:rPr>
          <w:b/>
        </w:rPr>
        <w:t>Спорт.</w:t>
      </w:r>
      <w:r w:rsidRPr="00EF0C05">
        <w:t xml:space="preserve"> Виды спорта. Заимствованные слова. Выражение согласия и несогласия. Личное </w:t>
      </w:r>
      <w:proofErr w:type="spellStart"/>
      <w:r w:rsidRPr="00EF0C05">
        <w:t>притяжание</w:t>
      </w:r>
      <w:proofErr w:type="spellEnd"/>
      <w:r w:rsidRPr="00EF0C05">
        <w:t>. Указательные местоимения. Совместный падеж. Частица –</w:t>
      </w:r>
      <w:proofErr w:type="spellStart"/>
      <w:r w:rsidRPr="00EF0C05">
        <w:t>гΥй</w:t>
      </w:r>
      <w:proofErr w:type="spellEnd"/>
      <w:r w:rsidRPr="00EF0C05">
        <w:t>. Ц-</w:t>
      </w:r>
      <w:proofErr w:type="spellStart"/>
      <w:r w:rsidRPr="00EF0C05">
        <w:t>Д.Дондогой</w:t>
      </w:r>
      <w:proofErr w:type="spellEnd"/>
      <w:r w:rsidRPr="00EF0C05">
        <w:t xml:space="preserve">          </w:t>
      </w:r>
      <w:r w:rsidRPr="002D1428">
        <w:rPr>
          <w:b/>
        </w:rPr>
        <w:t>Учеба.</w:t>
      </w:r>
      <w:r w:rsidRPr="00EF0C05">
        <w:t xml:space="preserve"> Я учусь. Мой друг. Родительный падеж.                                                                                                  </w:t>
      </w:r>
      <w:r w:rsidRPr="002D1428">
        <w:rPr>
          <w:b/>
        </w:rPr>
        <w:t>Бурятия.</w:t>
      </w:r>
      <w:r w:rsidRPr="00EF0C05">
        <w:t xml:space="preserve"> Символика Бурятии. Озеро Байкал. Дательно-местный падеж Улан-Удэ –столица нашей республики.</w:t>
      </w:r>
    </w:p>
    <w:p w:rsidR="001D1ABF" w:rsidRPr="00EF0C05" w:rsidRDefault="001D1ABF" w:rsidP="001D1ABF">
      <w:pPr>
        <w:spacing w:line="276" w:lineRule="auto"/>
        <w:jc w:val="both"/>
      </w:pPr>
    </w:p>
    <w:p w:rsidR="00E94E77" w:rsidRPr="00E94E77" w:rsidRDefault="00E94E77" w:rsidP="00F17738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94E77">
        <w:rPr>
          <w:rStyle w:val="c22"/>
          <w:b/>
          <w:bCs/>
          <w:color w:val="000000"/>
        </w:rPr>
        <w:t>Планируемые результаты учебного предмета</w:t>
      </w:r>
    </w:p>
    <w:p w:rsidR="00E94E77" w:rsidRPr="00E94E77" w:rsidRDefault="00E94E77" w:rsidP="00F17738">
      <w:pPr>
        <w:pStyle w:val="c23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rStyle w:val="c8"/>
          <w:b/>
          <w:bCs/>
          <w:color w:val="000000"/>
        </w:rPr>
      </w:pPr>
    </w:p>
    <w:p w:rsidR="00F17738" w:rsidRDefault="00E94E77" w:rsidP="00F17738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 w:rsidRPr="00EF0C05">
        <w:rPr>
          <w:rStyle w:val="c8"/>
          <w:b/>
          <w:bCs/>
          <w:color w:val="000000"/>
        </w:rPr>
        <w:t>Личностные</w:t>
      </w:r>
      <w:r w:rsidRPr="00EF0C05">
        <w:rPr>
          <w:rStyle w:val="c6"/>
          <w:color w:val="000000"/>
        </w:rPr>
        <w:t xml:space="preserve"> результаты:                                                                                          </w:t>
      </w:r>
      <w:r w:rsidR="00F17738">
        <w:rPr>
          <w:rStyle w:val="c6"/>
          <w:color w:val="000000"/>
        </w:rPr>
        <w:t>                           </w:t>
      </w:r>
    </w:p>
    <w:p w:rsidR="00E94E77" w:rsidRPr="00EF0C05" w:rsidRDefault="00F17738" w:rsidP="00855215">
      <w:pPr>
        <w:tabs>
          <w:tab w:val="left" w:pos="10206"/>
          <w:tab w:val="left" w:pos="10348"/>
        </w:tabs>
        <w:rPr>
          <w:rStyle w:val="c6"/>
          <w:color w:val="000000"/>
        </w:rPr>
      </w:pPr>
      <w:r>
        <w:rPr>
          <w:rStyle w:val="c6"/>
          <w:color w:val="000000"/>
        </w:rPr>
        <w:t xml:space="preserve">   •формирование </w:t>
      </w:r>
      <w:r w:rsidR="00E94E77" w:rsidRPr="00EF0C05">
        <w:rPr>
          <w:rStyle w:val="c6"/>
          <w:color w:val="000000"/>
        </w:rPr>
        <w:t xml:space="preserve">мотивации изучения </w:t>
      </w:r>
      <w:r w:rsidR="00855215">
        <w:rPr>
          <w:rStyle w:val="c6"/>
          <w:color w:val="000000"/>
        </w:rPr>
        <w:t>б</w:t>
      </w:r>
      <w:r w:rsidRPr="00EF0C05">
        <w:rPr>
          <w:rStyle w:val="c6"/>
          <w:color w:val="000000"/>
        </w:rPr>
        <w:t>урятского  языка</w:t>
      </w:r>
    </w:p>
    <w:p w:rsidR="00855215" w:rsidRDefault="00E94E77" w:rsidP="00F17738">
      <w:pPr>
        <w:rPr>
          <w:rStyle w:val="c6"/>
          <w:color w:val="000000"/>
        </w:rPr>
      </w:pPr>
      <w:r w:rsidRPr="00EF0C05">
        <w:rPr>
          <w:rStyle w:val="c6"/>
          <w:color w:val="000000"/>
        </w:rPr>
        <w:t>• осознание возможностей самореализации средствами бурятского языка</w:t>
      </w:r>
    </w:p>
    <w:p w:rsidR="00E94E77" w:rsidRPr="00EF0C05" w:rsidRDefault="00E94E77" w:rsidP="00F17738">
      <w:pPr>
        <w:rPr>
          <w:rStyle w:val="c6"/>
          <w:color w:val="000000"/>
        </w:rPr>
      </w:pPr>
      <w:r w:rsidRPr="00EF0C05">
        <w:rPr>
          <w:rStyle w:val="c6"/>
          <w:color w:val="000000"/>
        </w:rPr>
        <w:t xml:space="preserve"> • понимание учащимися роли изучения языков в современном поликультурном </w:t>
      </w:r>
      <w:r w:rsidR="00855215">
        <w:rPr>
          <w:rStyle w:val="c6"/>
          <w:color w:val="000000"/>
        </w:rPr>
        <w:t>м</w:t>
      </w:r>
      <w:r w:rsidRPr="00EF0C05">
        <w:rPr>
          <w:rStyle w:val="c6"/>
          <w:color w:val="000000"/>
        </w:rPr>
        <w:t xml:space="preserve">ире;     </w:t>
      </w:r>
    </w:p>
    <w:p w:rsidR="00E94E77" w:rsidRPr="00EF0C05" w:rsidRDefault="00E94E77" w:rsidP="00F17738">
      <w:pPr>
        <w:rPr>
          <w:rStyle w:val="c6"/>
          <w:color w:val="000000"/>
        </w:rPr>
      </w:pPr>
      <w:r w:rsidRPr="00EF0C05">
        <w:rPr>
          <w:rStyle w:val="c6"/>
          <w:color w:val="000000"/>
        </w:rPr>
        <w:t xml:space="preserve">  • формирование коммуникативной компетенции в межкультурной и межэтнической коммуникации </w:t>
      </w:r>
    </w:p>
    <w:p w:rsidR="002D1428" w:rsidRDefault="002D1428" w:rsidP="00F17738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>
        <w:rPr>
          <w:rStyle w:val="c6"/>
          <w:color w:val="000000"/>
        </w:rPr>
        <w:t>•</w:t>
      </w:r>
      <w:r w:rsidR="00E94E77" w:rsidRPr="00EF0C05">
        <w:rPr>
          <w:rStyle w:val="c6"/>
          <w:color w:val="000000"/>
        </w:rPr>
        <w:t>развитие таких качеств, как воля, целеустремленность, креативность, инициативность,</w:t>
      </w:r>
      <w:r w:rsidR="0097654B" w:rsidRPr="00EF0C05">
        <w:rPr>
          <w:rStyle w:val="c6"/>
          <w:color w:val="000000"/>
        </w:rPr>
        <w:t> трудолюбие, дис</w:t>
      </w:r>
      <w:r w:rsidR="00E94E77" w:rsidRPr="00EF0C05">
        <w:rPr>
          <w:rStyle w:val="c6"/>
          <w:color w:val="000000"/>
        </w:rPr>
        <w:t xml:space="preserve">циплинированность;   </w:t>
      </w:r>
    </w:p>
    <w:p w:rsidR="00E94E77" w:rsidRPr="00EF0C05" w:rsidRDefault="00E94E77" w:rsidP="00F17738">
      <w:pPr>
        <w:pStyle w:val="c2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0C05">
        <w:rPr>
          <w:rStyle w:val="c6"/>
          <w:color w:val="000000"/>
        </w:rPr>
        <w:t>• стремление к лучшему осознанию культуры бурятского  народа; толерантное отношение к проявлениям иной культуры; осознание себя гражданином своей страны и мира</w:t>
      </w:r>
    </w:p>
    <w:p w:rsidR="002D1428" w:rsidRDefault="00E94E77" w:rsidP="00F17738">
      <w:pPr>
        <w:pStyle w:val="c18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rStyle w:val="c6"/>
          <w:color w:val="000000"/>
        </w:rPr>
      </w:pPr>
      <w:proofErr w:type="spellStart"/>
      <w:r w:rsidRPr="00EF0C05">
        <w:rPr>
          <w:rStyle w:val="c8"/>
          <w:b/>
          <w:bCs/>
          <w:color w:val="000000"/>
        </w:rPr>
        <w:t>Метапредметные</w:t>
      </w:r>
      <w:proofErr w:type="spellEnd"/>
      <w:r w:rsidRPr="00EF0C05">
        <w:rPr>
          <w:rStyle w:val="c6"/>
          <w:color w:val="000000"/>
        </w:rPr>
        <w:t> результаты изучения бурятского языка</w:t>
      </w:r>
    </w:p>
    <w:p w:rsidR="002D1428" w:rsidRDefault="00E94E77" w:rsidP="00F17738">
      <w:pPr>
        <w:pStyle w:val="c18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rStyle w:val="c6"/>
          <w:color w:val="000000"/>
        </w:rPr>
      </w:pPr>
      <w:r w:rsidRPr="00EF0C05">
        <w:rPr>
          <w:rStyle w:val="c6"/>
          <w:color w:val="000000"/>
        </w:rPr>
        <w:t> • развитие умения планировать свое речевое и неречевое поведение</w:t>
      </w:r>
    </w:p>
    <w:p w:rsidR="00E94E77" w:rsidRPr="00EF0C05" w:rsidRDefault="00E94E77" w:rsidP="00F17738">
      <w:pPr>
        <w:pStyle w:val="c18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rStyle w:val="c6"/>
          <w:color w:val="000000"/>
        </w:rPr>
      </w:pPr>
      <w:r w:rsidRPr="00EF0C05">
        <w:rPr>
          <w:rStyle w:val="c6"/>
          <w:color w:val="000000"/>
        </w:rPr>
        <w:t xml:space="preserve"> • развитие коммуникативной компетенции, включая умение взаимодействовать с окружающими, выполняя разные социальные роли;       </w:t>
      </w:r>
    </w:p>
    <w:p w:rsidR="002D1428" w:rsidRDefault="00E94E77" w:rsidP="00F17738">
      <w:pPr>
        <w:pStyle w:val="c18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rStyle w:val="c6"/>
          <w:color w:val="000000"/>
        </w:rPr>
      </w:pPr>
      <w:r w:rsidRPr="00EF0C05">
        <w:rPr>
          <w:rStyle w:val="c6"/>
          <w:color w:val="000000"/>
        </w:rPr>
        <w:t xml:space="preserve">      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</w:r>
    </w:p>
    <w:p w:rsidR="00E94E77" w:rsidRPr="00EF0C05" w:rsidRDefault="00E94E77" w:rsidP="00F17738">
      <w:pPr>
        <w:pStyle w:val="c18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color w:val="000000"/>
        </w:rPr>
      </w:pPr>
      <w:r w:rsidRPr="00EF0C05">
        <w:rPr>
          <w:rStyle w:val="c6"/>
          <w:color w:val="000000"/>
        </w:rPr>
        <w:t xml:space="preserve">      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 </w:t>
      </w:r>
    </w:p>
    <w:p w:rsidR="00E94E77" w:rsidRPr="00EF0C05" w:rsidRDefault="00E94E77" w:rsidP="002D1428">
      <w:pPr>
        <w:pStyle w:val="c18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</w:rPr>
      </w:pPr>
      <w:r w:rsidRPr="00EF0C05">
        <w:rPr>
          <w:rStyle w:val="c6"/>
          <w:color w:val="000000"/>
        </w:rPr>
        <w:t>• осуществление регулятивных действий самонаблюдения, самоконтроля, самооценки в процессе коммуникативной деятельности на уроках бурятского  языка.</w:t>
      </w:r>
    </w:p>
    <w:p w:rsidR="00E94E77" w:rsidRPr="00EF0C05" w:rsidRDefault="00E94E77" w:rsidP="00F17738">
      <w:pPr>
        <w:pStyle w:val="c23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color w:val="000000"/>
        </w:rPr>
      </w:pPr>
      <w:r w:rsidRPr="00EF0C05">
        <w:rPr>
          <w:rStyle w:val="c8"/>
          <w:b/>
          <w:bCs/>
          <w:color w:val="000000"/>
        </w:rPr>
        <w:t>Предметные</w:t>
      </w:r>
      <w:r w:rsidRPr="00EF0C05">
        <w:rPr>
          <w:rStyle w:val="apple-converted-space"/>
          <w:b/>
          <w:bCs/>
          <w:color w:val="000000"/>
        </w:rPr>
        <w:t> </w:t>
      </w:r>
      <w:r w:rsidRPr="00EF0C05">
        <w:rPr>
          <w:rStyle w:val="c6"/>
          <w:color w:val="000000"/>
        </w:rPr>
        <w:t xml:space="preserve">результаты освоения учащимися 6 класса программы по бурятскому языку: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E94E77" w:rsidRPr="00EF0C05" w:rsidRDefault="00E94E77" w:rsidP="00F17738">
      <w:pPr>
        <w:pStyle w:val="c47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</w:rPr>
      </w:pPr>
      <w:r w:rsidRPr="00EF0C05">
        <w:rPr>
          <w:rStyle w:val="c22"/>
          <w:b/>
          <w:bCs/>
          <w:color w:val="000000"/>
        </w:rPr>
        <w:t xml:space="preserve">в </w:t>
      </w:r>
      <w:proofErr w:type="spellStart"/>
      <w:proofErr w:type="gramStart"/>
      <w:r w:rsidRPr="00EF0C05">
        <w:rPr>
          <w:rStyle w:val="c22"/>
          <w:b/>
          <w:bCs/>
          <w:color w:val="000000"/>
        </w:rPr>
        <w:t>аудировании</w:t>
      </w:r>
      <w:proofErr w:type="spellEnd"/>
      <w:r w:rsidRPr="00EF0C05">
        <w:rPr>
          <w:rStyle w:val="c22"/>
          <w:b/>
          <w:bCs/>
          <w:color w:val="000000"/>
        </w:rPr>
        <w:t xml:space="preserve"> :</w:t>
      </w:r>
      <w:proofErr w:type="gramEnd"/>
    </w:p>
    <w:p w:rsidR="00E94E77" w:rsidRPr="00EF0C05" w:rsidRDefault="00E94E77" w:rsidP="002D1428">
      <w:pPr>
        <w:pStyle w:val="c47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t>понимать на слух речь учителя, одноклассников, основное содержание коротких, несложных аутентичных текстов;</w:t>
      </w:r>
    </w:p>
    <w:p w:rsidR="00E94E77" w:rsidRPr="00EF0C05" w:rsidRDefault="00E94E77" w:rsidP="002D1428">
      <w:pPr>
        <w:pStyle w:val="c4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0C05">
        <w:rPr>
          <w:rStyle w:val="c22"/>
          <w:b/>
          <w:bCs/>
          <w:color w:val="000000"/>
        </w:rPr>
        <w:t>в говорении:</w:t>
      </w:r>
    </w:p>
    <w:p w:rsidR="00E94E77" w:rsidRPr="00EF0C05" w:rsidRDefault="00E94E77" w:rsidP="002D1428">
      <w:pPr>
        <w:pStyle w:val="c4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t>участвовать в этикетном диалоге (знакомство, поздравление, приветствие);</w:t>
      </w:r>
    </w:p>
    <w:p w:rsidR="00E94E77" w:rsidRPr="00EF0C05" w:rsidRDefault="00E94E77" w:rsidP="002D1428">
      <w:pPr>
        <w:pStyle w:val="c4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t>расспрашивать собеседника и отвечать на его вопросы, отвечать на предложение собеседника согласием / отказом</w:t>
      </w:r>
    </w:p>
    <w:p w:rsidR="00E94E77" w:rsidRPr="00EF0C05" w:rsidRDefault="00E94E77" w:rsidP="002D1428">
      <w:pPr>
        <w:pStyle w:val="c4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lastRenderedPageBreak/>
        <w:t>кратко рассказывать о себе, своей семье, друзьях;</w:t>
      </w:r>
    </w:p>
    <w:p w:rsidR="00E94E77" w:rsidRPr="00EF0C05" w:rsidRDefault="00E94E77" w:rsidP="002D1428">
      <w:pPr>
        <w:pStyle w:val="c4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t>составлять небольшие описания предмета, картинки (о  школе, о семье);</w:t>
      </w:r>
    </w:p>
    <w:p w:rsidR="00E94E77" w:rsidRPr="00EF0C05" w:rsidRDefault="00E94E77" w:rsidP="002D1428">
      <w:pPr>
        <w:pStyle w:val="c4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0C05">
        <w:rPr>
          <w:rStyle w:val="c22"/>
          <w:b/>
          <w:bCs/>
          <w:color w:val="000000"/>
        </w:rPr>
        <w:t>в чтении:</w:t>
      </w:r>
    </w:p>
    <w:p w:rsidR="00E94E77" w:rsidRPr="00EF0C05" w:rsidRDefault="00E94E77" w:rsidP="002D1428">
      <w:pPr>
        <w:pStyle w:val="c4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</w:r>
    </w:p>
    <w:p w:rsidR="00E94E77" w:rsidRPr="00EF0C05" w:rsidRDefault="00E94E77" w:rsidP="002D1428">
      <w:pPr>
        <w:pStyle w:val="c47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t>читать про себя,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</w:t>
      </w:r>
    </w:p>
    <w:p w:rsidR="00E94E77" w:rsidRPr="00EF0C05" w:rsidRDefault="00E94E77" w:rsidP="002D1428">
      <w:pPr>
        <w:pStyle w:val="c4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EF0C05">
        <w:rPr>
          <w:rStyle w:val="c22"/>
          <w:b/>
          <w:bCs/>
          <w:color w:val="000000"/>
        </w:rPr>
        <w:t>в области письма и письменной речи:</w:t>
      </w:r>
    </w:p>
    <w:p w:rsidR="00E94E77" w:rsidRPr="00EF0C05" w:rsidRDefault="00E94E77" w:rsidP="002D1428">
      <w:pPr>
        <w:pStyle w:val="c4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t>писать поздравления;</w:t>
      </w:r>
    </w:p>
    <w:p w:rsidR="002D1428" w:rsidRDefault="00E94E77" w:rsidP="002D1428">
      <w:pPr>
        <w:pStyle w:val="c47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rStyle w:val="c6"/>
          <w:color w:val="000000"/>
        </w:rPr>
      </w:pPr>
      <w:r w:rsidRPr="00EF0C05">
        <w:rPr>
          <w:rStyle w:val="c6"/>
          <w:color w:val="000000"/>
        </w:rPr>
        <w:t>правильно списывать текст, вставляя в него пропущенные слова в соответствии с контекстом;</w:t>
      </w:r>
    </w:p>
    <w:p w:rsidR="00E94E77" w:rsidRPr="002D1428" w:rsidRDefault="00E94E77" w:rsidP="002D1428">
      <w:pPr>
        <w:pStyle w:val="c4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D1428">
        <w:rPr>
          <w:rStyle w:val="c5"/>
          <w:color w:val="000000"/>
        </w:rPr>
        <w:t xml:space="preserve"> Языковая компетенция</w:t>
      </w:r>
      <w:r w:rsidRPr="002D1428">
        <w:rPr>
          <w:rStyle w:val="c6"/>
          <w:color w:val="000000"/>
        </w:rPr>
        <w:t> (владение языковыми средствами):    </w:t>
      </w:r>
    </w:p>
    <w:p w:rsidR="00E94E77" w:rsidRPr="00EF0C05" w:rsidRDefault="00E94E77" w:rsidP="002D1428">
      <w:pPr>
        <w:pStyle w:val="c18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t>адекватное произношение и различение на слух всех звуков бурятского языка;</w:t>
      </w:r>
    </w:p>
    <w:p w:rsidR="00E94E77" w:rsidRPr="00EF0C05" w:rsidRDefault="00E94E77" w:rsidP="002D1428">
      <w:pPr>
        <w:pStyle w:val="c2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EF0C05">
        <w:rPr>
          <w:rStyle w:val="c6"/>
          <w:color w:val="000000"/>
        </w:rPr>
        <w:t>знание изученных грамматических явлений (временные формы глаголов,  лично-предикативные частицы);</w:t>
      </w:r>
    </w:p>
    <w:p w:rsidR="00E94E77" w:rsidRPr="00EF0C05" w:rsidRDefault="00E94E77" w:rsidP="002D1428">
      <w:pPr>
        <w:spacing w:line="276" w:lineRule="auto"/>
        <w:jc w:val="both"/>
        <w:rPr>
          <w:b/>
          <w:bCs/>
        </w:rPr>
      </w:pPr>
    </w:p>
    <w:p w:rsidR="00986957" w:rsidRPr="00EF0C05" w:rsidRDefault="00986957" w:rsidP="00EF0C05">
      <w:pPr>
        <w:spacing w:before="100" w:beforeAutospacing="1" w:after="100" w:afterAutospacing="1" w:line="276" w:lineRule="auto"/>
        <w:ind w:left="851" w:right="851"/>
        <w:jc w:val="both"/>
        <w:rPr>
          <w:b/>
          <w:bCs/>
        </w:rPr>
      </w:pPr>
      <w:r w:rsidRPr="00EF0C05">
        <w:rPr>
          <w:b/>
          <w:bCs/>
        </w:rPr>
        <w:t>Тематическое планирование</w:t>
      </w:r>
    </w:p>
    <w:tbl>
      <w:tblPr>
        <w:tblW w:w="10183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7591"/>
        <w:gridCol w:w="1985"/>
      </w:tblGrid>
      <w:tr w:rsidR="002D1428" w:rsidRPr="00EF0C05" w:rsidTr="002D1428">
        <w:trPr>
          <w:trHeight w:val="493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428" w:rsidRPr="002D1428" w:rsidRDefault="002D1428" w:rsidP="002D1428">
            <w:pPr>
              <w:spacing w:line="276" w:lineRule="auto"/>
              <w:jc w:val="center"/>
              <w:rPr>
                <w:b/>
              </w:rPr>
            </w:pPr>
            <w:r w:rsidRPr="002D1428">
              <w:rPr>
                <w:b/>
              </w:rPr>
              <w:t>№</w:t>
            </w:r>
          </w:p>
          <w:p w:rsidR="002D1428" w:rsidRPr="002D1428" w:rsidRDefault="002D1428" w:rsidP="002D14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428" w:rsidRPr="002D1428" w:rsidRDefault="002D1428" w:rsidP="002D1428">
            <w:pPr>
              <w:spacing w:line="276" w:lineRule="auto"/>
              <w:jc w:val="center"/>
              <w:rPr>
                <w:b/>
              </w:rPr>
            </w:pPr>
            <w:r w:rsidRPr="002D1428">
              <w:rPr>
                <w:b/>
              </w:rPr>
              <w:t>Тема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428" w:rsidRPr="002D1428" w:rsidRDefault="002D1428" w:rsidP="002D1428">
            <w:pPr>
              <w:spacing w:line="276" w:lineRule="auto"/>
              <w:jc w:val="center"/>
              <w:rPr>
                <w:b/>
              </w:rPr>
            </w:pPr>
            <w:r w:rsidRPr="002D1428">
              <w:rPr>
                <w:b/>
              </w:rPr>
              <w:t>Количество часов</w:t>
            </w:r>
          </w:p>
        </w:tc>
      </w:tr>
      <w:tr w:rsidR="002D1428" w:rsidRPr="00EF0C05" w:rsidTr="002D1428">
        <w:trPr>
          <w:trHeight w:val="2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EF0C05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EF0C05">
            <w:pPr>
              <w:spacing w:line="276" w:lineRule="auto"/>
              <w:jc w:val="both"/>
            </w:pPr>
            <w:r w:rsidRPr="00EF0C05">
              <w:t>Моя семья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5</w:t>
            </w:r>
          </w:p>
        </w:tc>
      </w:tr>
      <w:tr w:rsidR="002D1428" w:rsidRPr="00EF0C05" w:rsidTr="002D1428">
        <w:trPr>
          <w:trHeight w:val="2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2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EF0C05">
            <w:pPr>
              <w:spacing w:line="276" w:lineRule="auto"/>
              <w:jc w:val="both"/>
            </w:pPr>
            <w:r w:rsidRPr="00EF0C05">
              <w:t>Мои друзья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4</w:t>
            </w:r>
          </w:p>
        </w:tc>
      </w:tr>
      <w:tr w:rsidR="002D1428" w:rsidRPr="00EF0C05" w:rsidTr="002D1428">
        <w:trPr>
          <w:trHeight w:val="23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3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EF0C05">
            <w:pPr>
              <w:spacing w:line="276" w:lineRule="auto"/>
              <w:jc w:val="both"/>
            </w:pPr>
            <w:r w:rsidRPr="00EF0C05">
              <w:t>Мой день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4</w:t>
            </w:r>
          </w:p>
        </w:tc>
      </w:tr>
      <w:tr w:rsidR="002D1428" w:rsidRPr="00EF0C05" w:rsidTr="002D1428">
        <w:trPr>
          <w:trHeight w:val="2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4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EF0C05">
            <w:pPr>
              <w:spacing w:line="276" w:lineRule="auto"/>
              <w:jc w:val="both"/>
            </w:pPr>
            <w:proofErr w:type="spellStart"/>
            <w:r w:rsidRPr="00EF0C05">
              <w:t>Сагаалган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4</w:t>
            </w:r>
          </w:p>
        </w:tc>
      </w:tr>
      <w:tr w:rsidR="002D1428" w:rsidRPr="00EF0C05" w:rsidTr="002D1428">
        <w:trPr>
          <w:trHeight w:val="2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5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EF0C05">
            <w:pPr>
              <w:spacing w:line="276" w:lineRule="auto"/>
              <w:jc w:val="both"/>
            </w:pPr>
            <w:r w:rsidRPr="00EF0C05">
              <w:t>Спорт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6</w:t>
            </w:r>
          </w:p>
        </w:tc>
      </w:tr>
      <w:tr w:rsidR="002D1428" w:rsidRPr="00EF0C05" w:rsidTr="002D1428">
        <w:trPr>
          <w:trHeight w:val="23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6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EF0C05">
            <w:pPr>
              <w:spacing w:line="276" w:lineRule="auto"/>
              <w:jc w:val="both"/>
            </w:pPr>
            <w:r w:rsidRPr="00EF0C05">
              <w:t>Учеба. Школа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4</w:t>
            </w:r>
          </w:p>
        </w:tc>
      </w:tr>
      <w:tr w:rsidR="002D1428" w:rsidRPr="00EF0C05" w:rsidTr="002D1428">
        <w:trPr>
          <w:trHeight w:val="2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7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EF0C05">
            <w:pPr>
              <w:spacing w:line="276" w:lineRule="auto"/>
              <w:jc w:val="both"/>
            </w:pPr>
            <w:r w:rsidRPr="00EF0C05">
              <w:t>Бурятия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3</w:t>
            </w:r>
          </w:p>
        </w:tc>
      </w:tr>
      <w:tr w:rsidR="002D1428" w:rsidRPr="00EF0C05" w:rsidTr="002D1428">
        <w:trPr>
          <w:trHeight w:val="2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8</w:t>
            </w: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EF0C05">
            <w:pPr>
              <w:spacing w:line="276" w:lineRule="auto"/>
              <w:jc w:val="both"/>
            </w:pPr>
            <w:r w:rsidRPr="00EF0C05">
              <w:t>Повторение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1428" w:rsidRPr="00EF0C05" w:rsidRDefault="002D1428" w:rsidP="008D5D50">
            <w:pPr>
              <w:spacing w:line="276" w:lineRule="auto"/>
              <w:jc w:val="both"/>
            </w:pPr>
            <w:r w:rsidRPr="00EF0C05">
              <w:t>1</w:t>
            </w:r>
          </w:p>
        </w:tc>
      </w:tr>
      <w:tr w:rsidR="002D1428" w:rsidRPr="00EF0C05" w:rsidTr="002D1428">
        <w:trPr>
          <w:trHeight w:val="2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8D5D50">
            <w:pPr>
              <w:spacing w:line="276" w:lineRule="auto"/>
              <w:jc w:val="both"/>
            </w:pPr>
          </w:p>
        </w:tc>
        <w:tc>
          <w:tcPr>
            <w:tcW w:w="7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EF0C05">
            <w:pPr>
              <w:spacing w:line="276" w:lineRule="auto"/>
              <w:jc w:val="both"/>
              <w:rPr>
                <w:b/>
                <w:bCs/>
              </w:rPr>
            </w:pPr>
            <w:r w:rsidRPr="00EF0C05">
              <w:rPr>
                <w:b/>
                <w:bCs/>
              </w:rPr>
              <w:t>Итого: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1428" w:rsidRPr="00EF0C05" w:rsidRDefault="002D1428" w:rsidP="008D5D50">
            <w:pPr>
              <w:spacing w:line="276" w:lineRule="auto"/>
              <w:jc w:val="both"/>
              <w:rPr>
                <w:b/>
                <w:bCs/>
              </w:rPr>
            </w:pPr>
            <w:r w:rsidRPr="00EF0C05">
              <w:rPr>
                <w:b/>
                <w:bCs/>
              </w:rPr>
              <w:t>34 ч</w:t>
            </w:r>
          </w:p>
        </w:tc>
      </w:tr>
    </w:tbl>
    <w:p w:rsidR="00986957" w:rsidRPr="00EF0C05" w:rsidRDefault="00986957" w:rsidP="00EF0C05">
      <w:pPr>
        <w:spacing w:line="276" w:lineRule="auto"/>
        <w:jc w:val="both"/>
        <w:rPr>
          <w:b/>
        </w:rPr>
      </w:pPr>
    </w:p>
    <w:p w:rsidR="00986957" w:rsidRPr="00EF0C05" w:rsidRDefault="00986957" w:rsidP="00EF0C05">
      <w:pPr>
        <w:spacing w:line="276" w:lineRule="auto"/>
        <w:jc w:val="both"/>
        <w:rPr>
          <w:b/>
        </w:rPr>
      </w:pPr>
    </w:p>
    <w:p w:rsidR="00E94E77" w:rsidRPr="00EF0C05" w:rsidRDefault="00E94E77" w:rsidP="00EF0C05">
      <w:pPr>
        <w:spacing w:line="276" w:lineRule="auto"/>
        <w:jc w:val="both"/>
        <w:rPr>
          <w:b/>
        </w:rPr>
      </w:pPr>
    </w:p>
    <w:p w:rsidR="00E94E77" w:rsidRPr="00EF0C05" w:rsidRDefault="00E94E77" w:rsidP="00EF0C05">
      <w:pPr>
        <w:spacing w:line="276" w:lineRule="auto"/>
        <w:jc w:val="both"/>
        <w:rPr>
          <w:b/>
        </w:rPr>
      </w:pPr>
    </w:p>
    <w:p w:rsidR="00E94E77" w:rsidRPr="00EF0C05" w:rsidRDefault="00E94E77" w:rsidP="00EF0C05">
      <w:pPr>
        <w:spacing w:line="276" w:lineRule="auto"/>
        <w:jc w:val="both"/>
        <w:rPr>
          <w:b/>
        </w:rPr>
      </w:pPr>
    </w:p>
    <w:p w:rsidR="00E94E77" w:rsidRPr="00EF0C05" w:rsidRDefault="00E94E77" w:rsidP="00EF0C05">
      <w:pPr>
        <w:spacing w:line="276" w:lineRule="auto"/>
        <w:jc w:val="both"/>
        <w:rPr>
          <w:b/>
        </w:rPr>
      </w:pPr>
    </w:p>
    <w:p w:rsidR="00E94E77" w:rsidRPr="00EF0C05" w:rsidRDefault="00E94E77" w:rsidP="00EF0C05">
      <w:pPr>
        <w:spacing w:line="276" w:lineRule="auto"/>
        <w:jc w:val="both"/>
        <w:rPr>
          <w:b/>
        </w:rPr>
      </w:pPr>
    </w:p>
    <w:p w:rsidR="00E94E77" w:rsidRPr="00EF0C05" w:rsidRDefault="00E94E77" w:rsidP="00EF0C05">
      <w:pPr>
        <w:spacing w:line="276" w:lineRule="auto"/>
        <w:jc w:val="both"/>
        <w:rPr>
          <w:b/>
        </w:rPr>
      </w:pPr>
    </w:p>
    <w:p w:rsidR="00E94E77" w:rsidRPr="00EF0C05" w:rsidRDefault="00E94E77" w:rsidP="00EF0C05">
      <w:pPr>
        <w:spacing w:line="276" w:lineRule="auto"/>
        <w:jc w:val="both"/>
        <w:rPr>
          <w:b/>
        </w:rPr>
      </w:pPr>
    </w:p>
    <w:p w:rsidR="0097654B" w:rsidRPr="00EF0C05" w:rsidRDefault="0097654B" w:rsidP="00EF0C05">
      <w:pPr>
        <w:spacing w:line="276" w:lineRule="auto"/>
        <w:jc w:val="both"/>
        <w:rPr>
          <w:b/>
        </w:rPr>
      </w:pPr>
    </w:p>
    <w:p w:rsidR="0097654B" w:rsidRDefault="0097654B" w:rsidP="00EF0C05">
      <w:pPr>
        <w:spacing w:line="276" w:lineRule="auto"/>
        <w:jc w:val="both"/>
        <w:rPr>
          <w:b/>
        </w:rPr>
      </w:pPr>
    </w:p>
    <w:p w:rsidR="002D1428" w:rsidRDefault="002D1428" w:rsidP="00EF0C05">
      <w:pPr>
        <w:spacing w:line="276" w:lineRule="auto"/>
        <w:jc w:val="both"/>
        <w:rPr>
          <w:b/>
        </w:rPr>
      </w:pPr>
    </w:p>
    <w:p w:rsidR="002D1428" w:rsidRDefault="002D1428" w:rsidP="00EF0C05">
      <w:pPr>
        <w:spacing w:line="276" w:lineRule="auto"/>
        <w:jc w:val="both"/>
        <w:rPr>
          <w:b/>
        </w:rPr>
      </w:pPr>
    </w:p>
    <w:p w:rsidR="002D1428" w:rsidRDefault="002D1428" w:rsidP="00EF0C05">
      <w:pPr>
        <w:spacing w:line="276" w:lineRule="auto"/>
        <w:jc w:val="both"/>
        <w:rPr>
          <w:b/>
        </w:rPr>
      </w:pPr>
    </w:p>
    <w:p w:rsidR="002D1428" w:rsidRDefault="002D1428" w:rsidP="00EF0C05">
      <w:pPr>
        <w:spacing w:line="276" w:lineRule="auto"/>
        <w:jc w:val="both"/>
        <w:rPr>
          <w:b/>
        </w:rPr>
      </w:pPr>
    </w:p>
    <w:p w:rsidR="002D1428" w:rsidRDefault="002D1428" w:rsidP="00EF0C05">
      <w:pPr>
        <w:spacing w:line="276" w:lineRule="auto"/>
        <w:jc w:val="both"/>
        <w:rPr>
          <w:b/>
        </w:rPr>
      </w:pPr>
    </w:p>
    <w:p w:rsidR="002D1428" w:rsidRPr="002D1428" w:rsidRDefault="008D5D50" w:rsidP="008D5D50">
      <w:pPr>
        <w:tabs>
          <w:tab w:val="left" w:pos="1993"/>
          <w:tab w:val="right" w:pos="10204"/>
        </w:tabs>
        <w:spacing w:line="276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 w:rsidR="002D1428" w:rsidRPr="002D1428">
        <w:rPr>
          <w:i/>
        </w:rPr>
        <w:t>Приложение</w:t>
      </w:r>
    </w:p>
    <w:p w:rsidR="00986957" w:rsidRPr="00EF0C05" w:rsidRDefault="00986957" w:rsidP="002D1428">
      <w:pPr>
        <w:spacing w:line="276" w:lineRule="auto"/>
        <w:jc w:val="center"/>
        <w:rPr>
          <w:b/>
        </w:rPr>
      </w:pPr>
      <w:r w:rsidRPr="00EF0C05">
        <w:rPr>
          <w:b/>
        </w:rPr>
        <w:lastRenderedPageBreak/>
        <w:t xml:space="preserve">Календарно-тематическое планирование </w:t>
      </w:r>
    </w:p>
    <w:p w:rsidR="00E94E77" w:rsidRPr="00EF0C05" w:rsidRDefault="00E94E77" w:rsidP="00EF0C05">
      <w:pPr>
        <w:spacing w:line="276" w:lineRule="auto"/>
        <w:jc w:val="both"/>
        <w:rPr>
          <w:b/>
        </w:rPr>
      </w:pP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560"/>
        <w:gridCol w:w="4026"/>
        <w:gridCol w:w="1934"/>
        <w:gridCol w:w="1736"/>
        <w:gridCol w:w="2234"/>
      </w:tblGrid>
      <w:tr w:rsidR="00986957" w:rsidRPr="00EF0C05" w:rsidTr="00E94E77">
        <w:trPr>
          <w:trHeight w:val="276"/>
        </w:trPr>
        <w:tc>
          <w:tcPr>
            <w:tcW w:w="560" w:type="dxa"/>
            <w:vMerge w:val="restart"/>
          </w:tcPr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  <w:r w:rsidRPr="00EF0C05">
              <w:rPr>
                <w:b/>
              </w:rPr>
              <w:t>№ п/п</w:t>
            </w:r>
          </w:p>
        </w:tc>
        <w:tc>
          <w:tcPr>
            <w:tcW w:w="4026" w:type="dxa"/>
            <w:vMerge w:val="restart"/>
          </w:tcPr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  <w:r w:rsidRPr="00EF0C05">
              <w:rPr>
                <w:b/>
              </w:rPr>
              <w:t>Наименование разделов, основных тем</w:t>
            </w:r>
          </w:p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4" w:type="dxa"/>
            <w:vMerge w:val="restart"/>
          </w:tcPr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  <w:r w:rsidRPr="00EF0C05">
              <w:rPr>
                <w:b/>
              </w:rPr>
              <w:t>Количество часов</w:t>
            </w:r>
          </w:p>
        </w:tc>
        <w:tc>
          <w:tcPr>
            <w:tcW w:w="3970" w:type="dxa"/>
            <w:gridSpan w:val="2"/>
          </w:tcPr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  <w:r w:rsidRPr="00EF0C05">
              <w:rPr>
                <w:b/>
              </w:rPr>
              <w:t>Дата проведения</w:t>
            </w:r>
          </w:p>
        </w:tc>
      </w:tr>
      <w:tr w:rsidR="00986957" w:rsidRPr="00EF0C05" w:rsidTr="00E94E77">
        <w:trPr>
          <w:trHeight w:val="276"/>
        </w:trPr>
        <w:tc>
          <w:tcPr>
            <w:tcW w:w="560" w:type="dxa"/>
            <w:vMerge/>
          </w:tcPr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26" w:type="dxa"/>
            <w:vMerge/>
          </w:tcPr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34" w:type="dxa"/>
            <w:vMerge/>
          </w:tcPr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36" w:type="dxa"/>
          </w:tcPr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  <w:r w:rsidRPr="00EF0C05">
              <w:rPr>
                <w:b/>
              </w:rPr>
              <w:t>План</w:t>
            </w:r>
          </w:p>
        </w:tc>
        <w:tc>
          <w:tcPr>
            <w:tcW w:w="2234" w:type="dxa"/>
          </w:tcPr>
          <w:p w:rsidR="00986957" w:rsidRPr="00EF0C05" w:rsidRDefault="00986957" w:rsidP="0014482D">
            <w:pPr>
              <w:spacing w:line="276" w:lineRule="auto"/>
              <w:jc w:val="center"/>
              <w:rPr>
                <w:b/>
              </w:rPr>
            </w:pPr>
            <w:r w:rsidRPr="00EF0C05">
              <w:rPr>
                <w:b/>
              </w:rPr>
              <w:t>Факт</w:t>
            </w:r>
          </w:p>
        </w:tc>
      </w:tr>
      <w:tr w:rsidR="00986957" w:rsidRPr="00EF0C05" w:rsidTr="00E94E77">
        <w:trPr>
          <w:trHeight w:val="408"/>
        </w:trPr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1</w:t>
            </w:r>
          </w:p>
        </w:tc>
        <w:tc>
          <w:tcPr>
            <w:tcW w:w="4026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Повторение пройденного в 5 классе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  <w:bookmarkStart w:id="5" w:name="_GoBack"/>
            <w:bookmarkEnd w:id="5"/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2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«Актриса </w:t>
            </w:r>
            <w:proofErr w:type="spellStart"/>
            <w:r w:rsidRPr="00EF0C05">
              <w:rPr>
                <w:lang w:bidi="ru-RU"/>
              </w:rPr>
              <w:t>болохоб</w:t>
            </w:r>
            <w:proofErr w:type="spellEnd"/>
            <w:r w:rsidRPr="00EF0C05">
              <w:rPr>
                <w:lang w:bidi="ru-RU"/>
              </w:rPr>
              <w:t>». Выразительное чтение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3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proofErr w:type="spellStart"/>
            <w:r w:rsidRPr="00EF0C05">
              <w:rPr>
                <w:lang w:bidi="ru-RU"/>
              </w:rPr>
              <w:t>Гэр</w:t>
            </w:r>
            <w:proofErr w:type="spellEnd"/>
            <w:r w:rsidRPr="00EF0C05">
              <w:rPr>
                <w:lang w:bidi="ru-RU"/>
              </w:rPr>
              <w:t xml:space="preserve"> </w:t>
            </w:r>
            <w:proofErr w:type="spellStart"/>
            <w:r w:rsidRPr="00EF0C05">
              <w:rPr>
                <w:lang w:bidi="ru-RU"/>
              </w:rPr>
              <w:t>бүлэ</w:t>
            </w:r>
            <w:proofErr w:type="spellEnd"/>
            <w:r w:rsidRPr="00EF0C05">
              <w:rPr>
                <w:lang w:bidi="ru-RU"/>
              </w:rPr>
              <w:t xml:space="preserve">. Дифтонг </w:t>
            </w:r>
            <w:r w:rsidRPr="00EF0C05">
              <w:rPr>
                <w:b/>
                <w:i/>
                <w:lang w:bidi="ru-RU"/>
              </w:rPr>
              <w:t>ай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4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Совместный п. 5 видов домашних животных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5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Закрепление. Совместный падеж.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6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Входная диагностика.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7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Порядковые числительные. Количественные числительные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8</w:t>
            </w:r>
          </w:p>
        </w:tc>
        <w:tc>
          <w:tcPr>
            <w:tcW w:w="4026" w:type="dxa"/>
          </w:tcPr>
          <w:p w:rsidR="00986957" w:rsidRPr="00EF0C05" w:rsidRDefault="002D1428" w:rsidP="002D1428">
            <w:pPr>
              <w:spacing w:line="276" w:lineRule="auto"/>
              <w:jc w:val="both"/>
              <w:rPr>
                <w:lang w:bidi="ru-RU"/>
              </w:rPr>
            </w:pPr>
            <w:r>
              <w:rPr>
                <w:lang w:bidi="ru-RU"/>
              </w:rPr>
              <w:t>«</w:t>
            </w:r>
            <w:proofErr w:type="spellStart"/>
            <w:r>
              <w:rPr>
                <w:lang w:bidi="ru-RU"/>
              </w:rPr>
              <w:t>Амитадай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 w:rsidR="00986957" w:rsidRPr="00EF0C05">
              <w:rPr>
                <w:lang w:bidi="ru-RU"/>
              </w:rPr>
              <w:t>арсалдаан</w:t>
            </w:r>
            <w:proofErr w:type="spellEnd"/>
            <w:r w:rsidR="00986957" w:rsidRPr="00EF0C05">
              <w:rPr>
                <w:lang w:bidi="ru-RU"/>
              </w:rPr>
              <w:t>». Выразительное чтение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9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Местоимения. Работа по рисунку, стр. 20.  Личное  </w:t>
            </w:r>
            <w:proofErr w:type="spellStart"/>
            <w:r w:rsidRPr="00EF0C05">
              <w:rPr>
                <w:lang w:bidi="ru-RU"/>
              </w:rPr>
              <w:t>притяжание</w:t>
            </w:r>
            <w:proofErr w:type="spellEnd"/>
            <w:r w:rsidRPr="00EF0C05">
              <w:rPr>
                <w:lang w:bidi="ru-RU"/>
              </w:rPr>
              <w:t>, стр. 22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  <w:rPr>
                <w:lang w:bidi="ru-RU"/>
              </w:rPr>
            </w:pPr>
            <w:r w:rsidRPr="00EF0C05">
              <w:rPr>
                <w:lang w:bidi="ru-RU"/>
              </w:rPr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10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Родительный падеж. Приблизительное количество чисел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11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proofErr w:type="spellStart"/>
            <w:r w:rsidRPr="00EF0C05">
              <w:rPr>
                <w:lang w:bidi="ru-RU"/>
              </w:rPr>
              <w:t>Түрэлнүүд</w:t>
            </w:r>
            <w:proofErr w:type="spellEnd"/>
            <w:r w:rsidRPr="00EF0C05">
              <w:rPr>
                <w:lang w:bidi="ru-RU"/>
              </w:rPr>
              <w:t>. Множественное число.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12</w:t>
            </w:r>
          </w:p>
        </w:tc>
        <w:tc>
          <w:tcPr>
            <w:tcW w:w="4026" w:type="dxa"/>
          </w:tcPr>
          <w:p w:rsidR="00986957" w:rsidRPr="00EF0C05" w:rsidRDefault="002D1428" w:rsidP="002D1428">
            <w:pPr>
              <w:spacing w:line="276" w:lineRule="auto"/>
              <w:jc w:val="both"/>
              <w:rPr>
                <w:lang w:bidi="ru-RU"/>
              </w:rPr>
            </w:pPr>
            <w:r>
              <w:rPr>
                <w:lang w:bidi="ru-RU"/>
              </w:rPr>
              <w:t>Многократное причастие.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13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Адрес. Общий вопрос.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14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Письмо из Германии. Безличное </w:t>
            </w:r>
            <w:proofErr w:type="spellStart"/>
            <w:r w:rsidRPr="00EF0C05">
              <w:rPr>
                <w:lang w:bidi="ru-RU"/>
              </w:rPr>
              <w:t>притяжание</w:t>
            </w:r>
            <w:proofErr w:type="spellEnd"/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15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Орудный падеж. Уменьшительно-ласкательный суффикс –</w:t>
            </w:r>
            <w:r w:rsidR="002D1428">
              <w:rPr>
                <w:lang w:bidi="ru-RU"/>
              </w:rPr>
              <w:t xml:space="preserve"> </w:t>
            </w:r>
            <w:r w:rsidRPr="00EF0C05">
              <w:rPr>
                <w:lang w:bidi="ru-RU"/>
              </w:rPr>
              <w:t>хан (-хон, -</w:t>
            </w:r>
            <w:proofErr w:type="spellStart"/>
            <w:r w:rsidRPr="00EF0C05">
              <w:rPr>
                <w:lang w:bidi="ru-RU"/>
              </w:rPr>
              <w:t>хэн</w:t>
            </w:r>
            <w:proofErr w:type="spellEnd"/>
            <w:r w:rsidRPr="00EF0C05">
              <w:rPr>
                <w:lang w:bidi="ru-RU"/>
              </w:rPr>
              <w:t>).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2D1428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986957" w:rsidRPr="00EF0C05" w:rsidTr="00E94E77">
        <w:tc>
          <w:tcPr>
            <w:tcW w:w="560" w:type="dxa"/>
          </w:tcPr>
          <w:p w:rsidR="00986957" w:rsidRPr="00EF0C05" w:rsidRDefault="00986957" w:rsidP="00EF0C05">
            <w:pPr>
              <w:spacing w:line="276" w:lineRule="auto"/>
              <w:jc w:val="both"/>
            </w:pPr>
            <w:r w:rsidRPr="00EF0C05">
              <w:t>16</w:t>
            </w:r>
          </w:p>
        </w:tc>
        <w:tc>
          <w:tcPr>
            <w:tcW w:w="4026" w:type="dxa"/>
          </w:tcPr>
          <w:p w:rsidR="00986957" w:rsidRPr="00EF0C05" w:rsidRDefault="00986957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Бурятская национальная одежда</w:t>
            </w:r>
          </w:p>
        </w:tc>
        <w:tc>
          <w:tcPr>
            <w:tcW w:w="1934" w:type="dxa"/>
          </w:tcPr>
          <w:p w:rsidR="00986957" w:rsidRPr="00EF0C05" w:rsidRDefault="00986957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986957" w:rsidRPr="0014482D" w:rsidRDefault="00986957" w:rsidP="0014482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986957" w:rsidRPr="00EF0C05" w:rsidRDefault="00986957" w:rsidP="00EF0C05">
            <w:pPr>
              <w:spacing w:line="276" w:lineRule="auto"/>
              <w:jc w:val="both"/>
              <w:rPr>
                <w:b/>
              </w:rPr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17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i/>
                <w:lang w:bidi="ru-RU"/>
              </w:rPr>
            </w:pPr>
            <w:r w:rsidRPr="00EF0C05">
              <w:rPr>
                <w:lang w:bidi="ru-RU"/>
              </w:rPr>
              <w:t>Виды спорта. Сочинительные союзы</w:t>
            </w:r>
            <w:r w:rsidRPr="00EF0C05">
              <w:rPr>
                <w:i/>
                <w:lang w:bidi="ru-RU"/>
              </w:rPr>
              <w:t>.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18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Дательно-местный падеж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19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Пригласительная форма обращения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20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Утвердительные частицы </w:t>
            </w:r>
            <w:proofErr w:type="spellStart"/>
            <w:r w:rsidRPr="00EF0C05">
              <w:rPr>
                <w:lang w:bidi="ru-RU"/>
              </w:rPr>
              <w:t>юм</w:t>
            </w:r>
            <w:proofErr w:type="spellEnd"/>
            <w:r w:rsidRPr="00EF0C05">
              <w:rPr>
                <w:lang w:bidi="ru-RU"/>
              </w:rPr>
              <w:t xml:space="preserve"> , </w:t>
            </w:r>
            <w:r w:rsidRPr="00EF0C05">
              <w:rPr>
                <w:lang w:val="en-US"/>
              </w:rPr>
              <w:t>h</w:t>
            </w:r>
            <w:r w:rsidRPr="00EF0C05">
              <w:rPr>
                <w:lang w:bidi="ru-RU"/>
              </w:rPr>
              <w:t>эм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21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Д. Н. </w:t>
            </w:r>
            <w:proofErr w:type="spellStart"/>
            <w:r w:rsidRPr="00EF0C05">
              <w:rPr>
                <w:lang w:bidi="ru-RU"/>
              </w:rPr>
              <w:t>Сультимов</w:t>
            </w:r>
            <w:proofErr w:type="spellEnd"/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22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Настоящее время глаголов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23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Ц-Д.</w:t>
            </w:r>
            <w:r>
              <w:rPr>
                <w:lang w:bidi="ru-RU"/>
              </w:rPr>
              <w:t xml:space="preserve"> Ж-Б</w:t>
            </w:r>
            <w:r w:rsidRPr="00EF0C05">
              <w:rPr>
                <w:lang w:bidi="ru-RU"/>
              </w:rPr>
              <w:t>.</w:t>
            </w:r>
            <w:r>
              <w:rPr>
                <w:lang w:bidi="ru-RU"/>
              </w:rPr>
              <w:t xml:space="preserve"> </w:t>
            </w:r>
            <w:proofErr w:type="spellStart"/>
            <w:r w:rsidRPr="00EF0C05">
              <w:rPr>
                <w:lang w:bidi="ru-RU"/>
              </w:rPr>
              <w:t>Дамдинжапов</w:t>
            </w:r>
            <w:proofErr w:type="spellEnd"/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24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Наша школа. 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25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Глагол.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26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b/>
                <w:lang w:bidi="ru-RU"/>
              </w:rPr>
            </w:pPr>
            <w:r w:rsidRPr="00EF0C05">
              <w:rPr>
                <w:lang w:bidi="ru-RU"/>
              </w:rPr>
              <w:t>Профессии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27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Междометия: </w:t>
            </w:r>
            <w:proofErr w:type="spellStart"/>
            <w:r w:rsidRPr="00EF0C05">
              <w:rPr>
                <w:lang w:bidi="ru-RU"/>
              </w:rPr>
              <w:t>Оо</w:t>
            </w:r>
            <w:proofErr w:type="spellEnd"/>
            <w:r w:rsidRPr="00EF0C05">
              <w:rPr>
                <w:lang w:bidi="ru-RU"/>
              </w:rPr>
              <w:t xml:space="preserve">! </w:t>
            </w:r>
            <w:proofErr w:type="spellStart"/>
            <w:r w:rsidRPr="00EF0C05">
              <w:rPr>
                <w:lang w:bidi="ru-RU"/>
              </w:rPr>
              <w:t>Аа</w:t>
            </w:r>
            <w:proofErr w:type="spellEnd"/>
            <w:r w:rsidRPr="00EF0C05">
              <w:rPr>
                <w:lang w:bidi="ru-RU"/>
              </w:rPr>
              <w:t>!</w:t>
            </w:r>
            <w:proofErr w:type="spellStart"/>
            <w:r w:rsidRPr="00EF0C05">
              <w:rPr>
                <w:lang w:val="en-US"/>
              </w:rPr>
              <w:t>Yy</w:t>
            </w:r>
            <w:proofErr w:type="spellEnd"/>
            <w:r w:rsidRPr="00EF0C05">
              <w:rPr>
                <w:lang w:val="en-US"/>
              </w:rPr>
              <w:t>!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28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Модальные слова </w:t>
            </w:r>
            <w:proofErr w:type="spellStart"/>
            <w:r w:rsidRPr="00EF0C05">
              <w:rPr>
                <w:lang w:bidi="ru-RU"/>
              </w:rPr>
              <w:t>аргатай</w:t>
            </w:r>
            <w:proofErr w:type="spellEnd"/>
            <w:r w:rsidRPr="00EF0C05">
              <w:rPr>
                <w:lang w:bidi="ru-RU"/>
              </w:rPr>
              <w:t xml:space="preserve"> , Е</w:t>
            </w:r>
            <w:r w:rsidRPr="00EF0C05">
              <w:rPr>
                <w:lang w:val="en-US"/>
              </w:rPr>
              <w:t>h</w:t>
            </w:r>
            <w:proofErr w:type="spellStart"/>
            <w:r w:rsidRPr="00EF0C05">
              <w:rPr>
                <w:lang w:bidi="ru-RU"/>
              </w:rPr>
              <w:t>отой</w:t>
            </w:r>
            <w:proofErr w:type="spellEnd"/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29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Повторение «Междометия: </w:t>
            </w:r>
            <w:proofErr w:type="spellStart"/>
            <w:r w:rsidRPr="00EF0C05">
              <w:rPr>
                <w:lang w:bidi="ru-RU"/>
              </w:rPr>
              <w:t>Оо</w:t>
            </w:r>
            <w:proofErr w:type="spellEnd"/>
            <w:r w:rsidRPr="00EF0C05">
              <w:rPr>
                <w:lang w:bidi="ru-RU"/>
              </w:rPr>
              <w:t xml:space="preserve">! </w:t>
            </w:r>
            <w:proofErr w:type="spellStart"/>
            <w:r w:rsidRPr="00EF0C05">
              <w:rPr>
                <w:lang w:bidi="ru-RU"/>
              </w:rPr>
              <w:t>Аа</w:t>
            </w:r>
            <w:proofErr w:type="spellEnd"/>
            <w:r w:rsidRPr="00EF0C05">
              <w:rPr>
                <w:lang w:bidi="ru-RU"/>
              </w:rPr>
              <w:t>!</w:t>
            </w:r>
            <w:proofErr w:type="spellStart"/>
            <w:r w:rsidRPr="00EF0C05">
              <w:rPr>
                <w:lang w:val="en-US"/>
              </w:rPr>
              <w:t>Yy</w:t>
            </w:r>
            <w:proofErr w:type="spellEnd"/>
            <w:r w:rsidRPr="00EF0C05">
              <w:rPr>
                <w:lang w:bidi="ru-RU"/>
              </w:rPr>
              <w:t>!.»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lastRenderedPageBreak/>
              <w:t>30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Республика Бурятия. 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31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Природа Бурятии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32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Районы Бурятии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33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 xml:space="preserve">Повторение изученного </w:t>
            </w:r>
            <w:proofErr w:type="spellStart"/>
            <w:r w:rsidRPr="00EF0C05">
              <w:rPr>
                <w:lang w:bidi="ru-RU"/>
              </w:rPr>
              <w:t>мтериала</w:t>
            </w:r>
            <w:proofErr w:type="spellEnd"/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  <w:r w:rsidRPr="00EF0C05">
              <w:t>34</w:t>
            </w: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lang w:bidi="ru-RU"/>
              </w:rPr>
            </w:pPr>
            <w:r w:rsidRPr="00EF0C05">
              <w:rPr>
                <w:lang w:bidi="ru-RU"/>
              </w:rPr>
              <w:t>Резервный урок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</w:pPr>
            <w:r w:rsidRPr="00EF0C05">
              <w:t>1ч</w:t>
            </w:r>
          </w:p>
        </w:tc>
        <w:tc>
          <w:tcPr>
            <w:tcW w:w="1736" w:type="dxa"/>
          </w:tcPr>
          <w:p w:rsidR="0014482D" w:rsidRPr="0014482D" w:rsidRDefault="0014482D" w:rsidP="009B67D4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  <w:tr w:rsidR="0014482D" w:rsidRPr="00EF0C05" w:rsidTr="00E94E77">
        <w:tc>
          <w:tcPr>
            <w:tcW w:w="560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  <w:tc>
          <w:tcPr>
            <w:tcW w:w="4026" w:type="dxa"/>
          </w:tcPr>
          <w:p w:rsidR="0014482D" w:rsidRPr="00EF0C05" w:rsidRDefault="0014482D" w:rsidP="002D1428">
            <w:pPr>
              <w:spacing w:line="276" w:lineRule="auto"/>
              <w:jc w:val="both"/>
              <w:rPr>
                <w:b/>
              </w:rPr>
            </w:pPr>
            <w:r w:rsidRPr="00EF0C05">
              <w:rPr>
                <w:b/>
              </w:rPr>
              <w:t>Итого:</w:t>
            </w:r>
          </w:p>
        </w:tc>
        <w:tc>
          <w:tcPr>
            <w:tcW w:w="1934" w:type="dxa"/>
          </w:tcPr>
          <w:p w:rsidR="0014482D" w:rsidRPr="00EF0C05" w:rsidRDefault="0014482D" w:rsidP="002D1428">
            <w:pPr>
              <w:spacing w:line="276" w:lineRule="auto"/>
              <w:jc w:val="center"/>
              <w:rPr>
                <w:b/>
              </w:rPr>
            </w:pPr>
            <w:r w:rsidRPr="00EF0C05">
              <w:rPr>
                <w:b/>
              </w:rPr>
              <w:t>34 ч</w:t>
            </w:r>
          </w:p>
        </w:tc>
        <w:tc>
          <w:tcPr>
            <w:tcW w:w="1736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  <w:tc>
          <w:tcPr>
            <w:tcW w:w="2234" w:type="dxa"/>
          </w:tcPr>
          <w:p w:rsidR="0014482D" w:rsidRPr="00EF0C05" w:rsidRDefault="0014482D" w:rsidP="00EF0C05">
            <w:pPr>
              <w:spacing w:line="276" w:lineRule="auto"/>
              <w:jc w:val="both"/>
            </w:pPr>
          </w:p>
        </w:tc>
      </w:tr>
    </w:tbl>
    <w:p w:rsidR="00986957" w:rsidRPr="00EF0C05" w:rsidRDefault="00986957" w:rsidP="00EF0C05">
      <w:pPr>
        <w:spacing w:line="276" w:lineRule="auto"/>
        <w:jc w:val="both"/>
        <w:rPr>
          <w:lang w:bidi="ru-RU"/>
        </w:rPr>
      </w:pPr>
    </w:p>
    <w:p w:rsidR="00986957" w:rsidRPr="00EF0C05" w:rsidRDefault="00986957" w:rsidP="00EF0C05">
      <w:pPr>
        <w:spacing w:line="276" w:lineRule="auto"/>
        <w:jc w:val="both"/>
      </w:pPr>
    </w:p>
    <w:sectPr w:rsidR="00986957" w:rsidRPr="00EF0C05" w:rsidSect="009869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95C58"/>
    <w:multiLevelType w:val="multilevel"/>
    <w:tmpl w:val="D8B0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213A8"/>
    <w:multiLevelType w:val="hybridMultilevel"/>
    <w:tmpl w:val="8C90D0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D8916A5"/>
    <w:multiLevelType w:val="multilevel"/>
    <w:tmpl w:val="E7E8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C6498"/>
    <w:multiLevelType w:val="multilevel"/>
    <w:tmpl w:val="EDA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C2406"/>
    <w:multiLevelType w:val="multilevel"/>
    <w:tmpl w:val="700C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27634"/>
    <w:multiLevelType w:val="multilevel"/>
    <w:tmpl w:val="6F527634"/>
    <w:lvl w:ilvl="0">
      <w:start w:val="1"/>
      <w:numFmt w:val="decimal"/>
      <w:lvlText w:val="%1."/>
      <w:lvlJc w:val="left"/>
      <w:pPr>
        <w:ind w:left="1707" w:hanging="114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A9027D"/>
    <w:multiLevelType w:val="multilevel"/>
    <w:tmpl w:val="3D20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DF"/>
    <w:rsid w:val="0000241E"/>
    <w:rsid w:val="00031CD0"/>
    <w:rsid w:val="00065B9B"/>
    <w:rsid w:val="0014482D"/>
    <w:rsid w:val="00182EB9"/>
    <w:rsid w:val="001D1ABF"/>
    <w:rsid w:val="002745F1"/>
    <w:rsid w:val="002D1428"/>
    <w:rsid w:val="003321AB"/>
    <w:rsid w:val="003B4F32"/>
    <w:rsid w:val="00532C07"/>
    <w:rsid w:val="00855215"/>
    <w:rsid w:val="008D5D50"/>
    <w:rsid w:val="008F7C9F"/>
    <w:rsid w:val="0097654B"/>
    <w:rsid w:val="00986957"/>
    <w:rsid w:val="00A55777"/>
    <w:rsid w:val="00BA72DF"/>
    <w:rsid w:val="00C748E3"/>
    <w:rsid w:val="00CC6320"/>
    <w:rsid w:val="00DF63B3"/>
    <w:rsid w:val="00E94E77"/>
    <w:rsid w:val="00EF0C05"/>
    <w:rsid w:val="00F1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DD28"/>
  <w15:docId w15:val="{E86DED1C-5FA3-479F-A7BA-95E572CB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3">
    <w:name w:val="c23"/>
    <w:basedOn w:val="a"/>
    <w:rsid w:val="00E94E77"/>
    <w:pPr>
      <w:spacing w:before="100" w:beforeAutospacing="1" w:after="100" w:afterAutospacing="1"/>
    </w:pPr>
  </w:style>
  <w:style w:type="character" w:customStyle="1" w:styleId="c22">
    <w:name w:val="c22"/>
    <w:basedOn w:val="a0"/>
    <w:rsid w:val="00E94E77"/>
  </w:style>
  <w:style w:type="paragraph" w:customStyle="1" w:styleId="c36">
    <w:name w:val="c36"/>
    <w:basedOn w:val="a"/>
    <w:rsid w:val="00E94E77"/>
    <w:pPr>
      <w:spacing w:before="100" w:beforeAutospacing="1" w:after="100" w:afterAutospacing="1"/>
    </w:pPr>
  </w:style>
  <w:style w:type="character" w:customStyle="1" w:styleId="c6">
    <w:name w:val="c6"/>
    <w:basedOn w:val="a0"/>
    <w:rsid w:val="00E94E77"/>
  </w:style>
  <w:style w:type="character" w:customStyle="1" w:styleId="c8">
    <w:name w:val="c8"/>
    <w:basedOn w:val="a0"/>
    <w:rsid w:val="00E94E77"/>
  </w:style>
  <w:style w:type="paragraph" w:customStyle="1" w:styleId="c18">
    <w:name w:val="c18"/>
    <w:basedOn w:val="a"/>
    <w:rsid w:val="00E94E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4E77"/>
  </w:style>
  <w:style w:type="character" w:customStyle="1" w:styleId="c11">
    <w:name w:val="c11"/>
    <w:basedOn w:val="a0"/>
    <w:rsid w:val="00E94E77"/>
  </w:style>
  <w:style w:type="character" w:customStyle="1" w:styleId="c48">
    <w:name w:val="c48"/>
    <w:basedOn w:val="a0"/>
    <w:rsid w:val="00E94E77"/>
  </w:style>
  <w:style w:type="character" w:customStyle="1" w:styleId="c5">
    <w:name w:val="c5"/>
    <w:basedOn w:val="a0"/>
    <w:rsid w:val="00E94E77"/>
  </w:style>
  <w:style w:type="paragraph" w:customStyle="1" w:styleId="c47">
    <w:name w:val="c47"/>
    <w:basedOn w:val="a"/>
    <w:rsid w:val="00E94E77"/>
    <w:pPr>
      <w:spacing w:before="100" w:beforeAutospacing="1" w:after="100" w:afterAutospacing="1"/>
    </w:pPr>
  </w:style>
  <w:style w:type="paragraph" w:styleId="a4">
    <w:name w:val="List Paragraph"/>
    <w:basedOn w:val="a"/>
    <w:uiPriority w:val="1"/>
    <w:qFormat/>
    <w:rsid w:val="008F7C9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c2">
    <w:name w:val="c2"/>
    <w:basedOn w:val="a"/>
    <w:rsid w:val="00EF0C05"/>
    <w:pPr>
      <w:spacing w:before="100" w:beforeAutospacing="1" w:after="100" w:afterAutospacing="1"/>
    </w:pPr>
  </w:style>
  <w:style w:type="character" w:customStyle="1" w:styleId="c0">
    <w:name w:val="c0"/>
    <w:basedOn w:val="a0"/>
    <w:rsid w:val="00EF0C05"/>
  </w:style>
  <w:style w:type="paragraph" w:styleId="a5">
    <w:name w:val="No Spacing"/>
    <w:uiPriority w:val="1"/>
    <w:qFormat/>
    <w:rsid w:val="00F17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D1A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19E9-A853-43FA-A2DA-3AF009F3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Admin</cp:lastModifiedBy>
  <cp:revision>2</cp:revision>
  <cp:lastPrinted>2023-02-26T14:06:00Z</cp:lastPrinted>
  <dcterms:created xsi:type="dcterms:W3CDTF">2025-03-09T11:25:00Z</dcterms:created>
  <dcterms:modified xsi:type="dcterms:W3CDTF">2025-03-09T11:25:00Z</dcterms:modified>
</cp:coreProperties>
</file>